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E79" w:rsidRDefault="00A33E79">
      <w:pPr>
        <w:ind w:firstLineChars="100" w:firstLine="321"/>
        <w:jc w:val="left"/>
        <w:rPr>
          <w:rFonts w:ascii="宋体" w:hAnsi="宋体"/>
          <w:b/>
          <w:bCs/>
          <w:sz w:val="32"/>
          <w:szCs w:val="32"/>
          <w:lang w:val="zh-CN"/>
        </w:rPr>
      </w:pPr>
    </w:p>
    <w:p w:rsidR="00A33E79" w:rsidRDefault="00A33E79">
      <w:pPr>
        <w:jc w:val="left"/>
        <w:rPr>
          <w:rFonts w:ascii="黑体" w:eastAsia="黑体" w:hAnsi="宋体" w:cs="宋体"/>
          <w:kern w:val="0"/>
          <w:sz w:val="28"/>
          <w:szCs w:val="28"/>
        </w:rPr>
      </w:pPr>
    </w:p>
    <w:p w:rsidR="00A33E79" w:rsidRDefault="00C0227D">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2020</w:t>
      </w:r>
      <w:r>
        <w:rPr>
          <w:rFonts w:ascii="方正小标宋简体" w:eastAsia="方正小标宋简体" w:hAnsi="方正小标宋简体" w:cs="方正小标宋简体" w:hint="eastAsia"/>
          <w:sz w:val="52"/>
          <w:szCs w:val="52"/>
        </w:rPr>
        <w:t>年度</w:t>
      </w:r>
    </w:p>
    <w:p w:rsidR="00A33E79" w:rsidRDefault="00C0227D">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三门峡市城乡一体化示范区</w:t>
      </w:r>
    </w:p>
    <w:p w:rsidR="00A33E79" w:rsidRDefault="00C0227D">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水资源管理办公室</w:t>
      </w:r>
    </w:p>
    <w:p w:rsidR="00A33E79" w:rsidRDefault="00C0227D">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部门决算</w:t>
      </w:r>
    </w:p>
    <w:p w:rsidR="00A33E79" w:rsidRDefault="00A33E79">
      <w:pPr>
        <w:rPr>
          <w:rFonts w:ascii="方正小标宋简体" w:eastAsia="方正小标宋简体" w:hAnsi="方正小标宋简体" w:cs="方正小标宋简体"/>
          <w:szCs w:val="22"/>
        </w:rPr>
      </w:pPr>
    </w:p>
    <w:p w:rsidR="00A33E79" w:rsidRDefault="00A33E79"/>
    <w:p w:rsidR="00A33E79" w:rsidRDefault="00A33E79"/>
    <w:p w:rsidR="00A33E79" w:rsidRDefault="00A33E79"/>
    <w:p w:rsidR="00A33E79" w:rsidRDefault="00A33E79"/>
    <w:p w:rsidR="00A33E79" w:rsidRDefault="00A33E79"/>
    <w:p w:rsidR="00A33E79" w:rsidRDefault="00A33E79"/>
    <w:p w:rsidR="00A33E79" w:rsidRDefault="00A33E79"/>
    <w:p w:rsidR="00A33E79" w:rsidRDefault="00A33E79"/>
    <w:p w:rsidR="00A33E79" w:rsidRDefault="00A33E79"/>
    <w:p w:rsidR="00A33E79" w:rsidRDefault="00A33E79"/>
    <w:p w:rsidR="00A33E79" w:rsidRDefault="00A33E79"/>
    <w:p w:rsidR="00A33E79" w:rsidRDefault="00A33E79"/>
    <w:p w:rsidR="00A33E79" w:rsidRDefault="00A33E79"/>
    <w:p w:rsidR="00A33E79" w:rsidRDefault="00A33E79"/>
    <w:p w:rsidR="00A33E79" w:rsidRDefault="00A33E79"/>
    <w:p w:rsidR="00A33E79" w:rsidRDefault="00A33E79"/>
    <w:p w:rsidR="00A33E79" w:rsidRDefault="00A33E79"/>
    <w:p w:rsidR="00A33E79" w:rsidRDefault="00A33E79"/>
    <w:p w:rsidR="00A33E79" w:rsidRDefault="00A33E79">
      <w:pPr>
        <w:ind w:firstLineChars="1500" w:firstLine="3150"/>
      </w:pPr>
    </w:p>
    <w:p w:rsidR="00A33E79" w:rsidRDefault="00A33E79">
      <w:pPr>
        <w:ind w:firstLineChars="1500" w:firstLine="3150"/>
      </w:pPr>
    </w:p>
    <w:p w:rsidR="00A33E79" w:rsidRDefault="00A33E79">
      <w:pPr>
        <w:ind w:firstLineChars="1500" w:firstLine="3150"/>
      </w:pPr>
    </w:p>
    <w:p w:rsidR="00A33E79" w:rsidRDefault="00C0227D">
      <w:pPr>
        <w:ind w:firstLineChars="1500" w:firstLine="3150"/>
        <w:rPr>
          <w:rFonts w:ascii="黑体" w:eastAsia="黑体" w:hAnsi="黑体" w:cs="黑体"/>
          <w:sz w:val="32"/>
          <w:szCs w:val="32"/>
        </w:rPr>
        <w:sectPr w:rsidR="00A33E79">
          <w:headerReference w:type="even" r:id="rId8"/>
          <w:headerReference w:type="default" r:id="rId9"/>
          <w:pgSz w:w="11906" w:h="16838"/>
          <w:pgMar w:top="1440" w:right="1531" w:bottom="1440" w:left="1587" w:header="850" w:footer="992" w:gutter="0"/>
          <w:pgNumType w:fmt="numberInDash"/>
          <w:cols w:space="720"/>
          <w:docGrid w:type="lines" w:linePitch="317"/>
        </w:sectPr>
      </w:pPr>
      <w:r>
        <w:rPr>
          <w:rFonts w:hint="eastAsia"/>
        </w:rPr>
        <w:tab/>
      </w:r>
      <w:r>
        <w:rPr>
          <w:rFonts w:ascii="黑体" w:eastAsia="黑体" w:hAnsi="黑体" w:cs="黑体" w:hint="eastAsia"/>
          <w:sz w:val="32"/>
          <w:szCs w:val="32"/>
        </w:rPr>
        <w:t>二〇二一年九月</w:t>
      </w:r>
    </w:p>
    <w:p w:rsidR="00A33E79" w:rsidRDefault="00C0227D">
      <w:pPr>
        <w:jc w:val="center"/>
        <w:rPr>
          <w:rFonts w:ascii="黑体" w:eastAsia="黑体" w:hAnsi="黑体" w:cs="黑体"/>
          <w:sz w:val="36"/>
          <w:szCs w:val="36"/>
        </w:rPr>
      </w:pPr>
      <w:r>
        <w:rPr>
          <w:rFonts w:ascii="黑体" w:eastAsia="黑体" w:hAnsi="黑体" w:cs="黑体" w:hint="eastAsia"/>
          <w:sz w:val="36"/>
          <w:szCs w:val="36"/>
        </w:rPr>
        <w:lastRenderedPageBreak/>
        <w:t>目　　录</w:t>
      </w:r>
    </w:p>
    <w:p w:rsidR="00A33E79" w:rsidRDefault="00C0227D">
      <w:pPr>
        <w:spacing w:line="360" w:lineRule="auto"/>
        <w:jc w:val="left"/>
        <w:rPr>
          <w:rFonts w:ascii="黑体" w:eastAsia="黑体" w:hAnsi="黑体" w:cs="黑体"/>
          <w:sz w:val="32"/>
          <w:szCs w:val="32"/>
        </w:rPr>
      </w:pPr>
      <w:r>
        <w:rPr>
          <w:rFonts w:ascii="黑体" w:eastAsia="黑体" w:hAnsi="黑体" w:cs="黑体" w:hint="eastAsia"/>
          <w:sz w:val="32"/>
          <w:szCs w:val="32"/>
        </w:rPr>
        <w:t xml:space="preserve">第一部分　</w:t>
      </w:r>
      <w:r>
        <w:rPr>
          <w:rFonts w:ascii="黑体" w:eastAsia="黑体" w:hAnsi="黑体" w:cs="黑体" w:hint="eastAsia"/>
          <w:sz w:val="32"/>
          <w:szCs w:val="32"/>
        </w:rPr>
        <w:t>三门峡市城乡一体化示范区水资源管理办公室</w:t>
      </w:r>
      <w:r>
        <w:rPr>
          <w:rFonts w:ascii="黑体" w:eastAsia="黑体" w:hAnsi="黑体" w:cs="黑体" w:hint="eastAsia"/>
          <w:sz w:val="32"/>
          <w:szCs w:val="32"/>
        </w:rPr>
        <w:t>概况</w:t>
      </w:r>
    </w:p>
    <w:p w:rsidR="00A33E79" w:rsidRDefault="00C0227D">
      <w:pPr>
        <w:numPr>
          <w:ilvl w:val="0"/>
          <w:numId w:val="1"/>
        </w:numPr>
        <w:spacing w:line="360" w:lineRule="auto"/>
        <w:ind w:firstLineChars="200" w:firstLine="640"/>
        <w:jc w:val="left"/>
        <w:rPr>
          <w:rFonts w:ascii="宋体" w:hAnsi="宋体" w:cs="宋体"/>
          <w:sz w:val="32"/>
          <w:szCs w:val="32"/>
        </w:rPr>
      </w:pPr>
      <w:r>
        <w:rPr>
          <w:rFonts w:ascii="宋体" w:hAnsi="宋体" w:cs="宋体" w:hint="eastAsia"/>
          <w:sz w:val="32"/>
          <w:szCs w:val="32"/>
        </w:rPr>
        <w:t>部门职责</w:t>
      </w:r>
    </w:p>
    <w:p w:rsidR="00A33E79" w:rsidRDefault="00C0227D">
      <w:pPr>
        <w:numPr>
          <w:ilvl w:val="0"/>
          <w:numId w:val="1"/>
        </w:numPr>
        <w:spacing w:line="360" w:lineRule="auto"/>
        <w:ind w:firstLineChars="200" w:firstLine="640"/>
        <w:jc w:val="left"/>
        <w:rPr>
          <w:rFonts w:ascii="宋体" w:hAnsi="宋体" w:cs="宋体"/>
          <w:sz w:val="32"/>
          <w:szCs w:val="32"/>
        </w:rPr>
      </w:pPr>
      <w:r>
        <w:rPr>
          <w:rFonts w:ascii="宋体" w:hAnsi="宋体" w:cs="宋体" w:hint="eastAsia"/>
          <w:sz w:val="32"/>
          <w:szCs w:val="32"/>
        </w:rPr>
        <w:t>机构设置</w:t>
      </w:r>
    </w:p>
    <w:p w:rsidR="00A33E79" w:rsidRDefault="00C0227D">
      <w:pPr>
        <w:spacing w:line="360" w:lineRule="auto"/>
        <w:jc w:val="left"/>
        <w:rPr>
          <w:rFonts w:ascii="黑体" w:eastAsia="黑体" w:hAnsi="黑体" w:cs="黑体"/>
          <w:sz w:val="32"/>
          <w:szCs w:val="32"/>
        </w:rPr>
      </w:pPr>
      <w:r>
        <w:rPr>
          <w:rFonts w:ascii="黑体" w:eastAsia="黑体" w:hAnsi="黑体" w:cs="黑体" w:hint="eastAsia"/>
          <w:sz w:val="32"/>
          <w:szCs w:val="32"/>
        </w:rPr>
        <w:t xml:space="preserve">第二部分　</w:t>
      </w:r>
      <w:r>
        <w:rPr>
          <w:rFonts w:ascii="黑体" w:eastAsia="黑体" w:hAnsi="黑体" w:cs="黑体"/>
          <w:sz w:val="32"/>
          <w:szCs w:val="32"/>
        </w:rPr>
        <w:t>20</w:t>
      </w:r>
      <w:r>
        <w:rPr>
          <w:rFonts w:ascii="黑体" w:eastAsia="黑体" w:hAnsi="黑体" w:cs="黑体" w:hint="eastAsia"/>
          <w:sz w:val="32"/>
          <w:szCs w:val="32"/>
        </w:rPr>
        <w:t>20</w:t>
      </w:r>
      <w:r>
        <w:rPr>
          <w:rFonts w:ascii="黑体" w:eastAsia="黑体" w:hAnsi="黑体" w:cs="黑体" w:hint="eastAsia"/>
          <w:sz w:val="32"/>
          <w:szCs w:val="32"/>
        </w:rPr>
        <w:t>年度部门决算情况说明</w:t>
      </w:r>
    </w:p>
    <w:p w:rsidR="00A33E79" w:rsidRDefault="00C0227D">
      <w:pPr>
        <w:spacing w:line="360" w:lineRule="auto"/>
        <w:ind w:firstLineChars="200" w:firstLine="640"/>
        <w:jc w:val="left"/>
        <w:rPr>
          <w:rFonts w:ascii="宋体" w:hAnsi="宋体" w:cs="宋体"/>
          <w:sz w:val="32"/>
          <w:szCs w:val="32"/>
        </w:rPr>
      </w:pPr>
      <w:r>
        <w:rPr>
          <w:rFonts w:ascii="宋体" w:hAnsi="宋体" w:cs="宋体" w:hint="eastAsia"/>
          <w:sz w:val="32"/>
          <w:szCs w:val="32"/>
        </w:rPr>
        <w:t>一、收入支出决算总体情况说明</w:t>
      </w:r>
    </w:p>
    <w:p w:rsidR="00A33E79" w:rsidRDefault="00C0227D">
      <w:pPr>
        <w:spacing w:line="360" w:lineRule="auto"/>
        <w:ind w:firstLineChars="200" w:firstLine="640"/>
        <w:jc w:val="left"/>
        <w:rPr>
          <w:rFonts w:ascii="宋体" w:hAnsi="宋体" w:cs="宋体"/>
          <w:sz w:val="32"/>
          <w:szCs w:val="32"/>
        </w:rPr>
      </w:pPr>
      <w:r>
        <w:rPr>
          <w:rFonts w:ascii="宋体" w:hAnsi="宋体" w:cs="宋体" w:hint="eastAsia"/>
          <w:sz w:val="32"/>
          <w:szCs w:val="32"/>
        </w:rPr>
        <w:t>二、收入决算情况说明</w:t>
      </w:r>
    </w:p>
    <w:p w:rsidR="00A33E79" w:rsidRDefault="00C0227D">
      <w:pPr>
        <w:spacing w:line="360" w:lineRule="auto"/>
        <w:ind w:firstLineChars="200" w:firstLine="640"/>
        <w:jc w:val="left"/>
        <w:rPr>
          <w:rFonts w:ascii="宋体" w:hAnsi="宋体" w:cs="宋体"/>
          <w:sz w:val="32"/>
          <w:szCs w:val="32"/>
        </w:rPr>
      </w:pPr>
      <w:r>
        <w:rPr>
          <w:rFonts w:ascii="宋体" w:hAnsi="宋体" w:cs="宋体" w:hint="eastAsia"/>
          <w:sz w:val="32"/>
          <w:szCs w:val="32"/>
        </w:rPr>
        <w:t>三、支出决算情况说明</w:t>
      </w:r>
    </w:p>
    <w:p w:rsidR="00A33E79" w:rsidRDefault="00C0227D">
      <w:pPr>
        <w:spacing w:line="360" w:lineRule="auto"/>
        <w:ind w:firstLineChars="200" w:firstLine="640"/>
        <w:jc w:val="left"/>
        <w:rPr>
          <w:rFonts w:ascii="宋体" w:hAnsi="宋体" w:cs="宋体"/>
          <w:sz w:val="32"/>
          <w:szCs w:val="32"/>
        </w:rPr>
      </w:pPr>
      <w:r>
        <w:rPr>
          <w:rFonts w:ascii="宋体" w:hAnsi="宋体" w:cs="宋体" w:hint="eastAsia"/>
          <w:sz w:val="32"/>
          <w:szCs w:val="32"/>
        </w:rPr>
        <w:t>四、财政拨款收入支出决算总体情况说明</w:t>
      </w:r>
    </w:p>
    <w:p w:rsidR="00A33E79" w:rsidRDefault="00C0227D">
      <w:pPr>
        <w:spacing w:line="360" w:lineRule="auto"/>
        <w:ind w:firstLineChars="200" w:firstLine="640"/>
        <w:jc w:val="left"/>
        <w:rPr>
          <w:rFonts w:ascii="宋体" w:hAnsi="宋体" w:cs="宋体"/>
          <w:sz w:val="32"/>
          <w:szCs w:val="32"/>
        </w:rPr>
      </w:pPr>
      <w:r>
        <w:rPr>
          <w:rFonts w:ascii="宋体" w:hAnsi="宋体" w:cs="宋体" w:hint="eastAsia"/>
          <w:sz w:val="32"/>
          <w:szCs w:val="32"/>
        </w:rPr>
        <w:t>五、一般公共预算财政拨款支出决算情况说明</w:t>
      </w:r>
    </w:p>
    <w:p w:rsidR="00A33E79" w:rsidRDefault="00C0227D">
      <w:pPr>
        <w:spacing w:line="360" w:lineRule="auto"/>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六、一般公共预算财政拨款基本支出决算情况说明</w:t>
      </w:r>
    </w:p>
    <w:p w:rsidR="00A33E79" w:rsidRDefault="00C0227D">
      <w:pPr>
        <w:spacing w:line="360" w:lineRule="auto"/>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七、一般公共预算财政拨款“三公”经费支出决算情况说明</w:t>
      </w:r>
    </w:p>
    <w:p w:rsidR="00A33E79" w:rsidRDefault="00C0227D">
      <w:pPr>
        <w:spacing w:line="360" w:lineRule="auto"/>
        <w:ind w:firstLineChars="200" w:firstLine="640"/>
        <w:jc w:val="left"/>
        <w:rPr>
          <w:rFonts w:ascii="宋体" w:hAnsi="宋体" w:cs="宋体"/>
          <w:sz w:val="32"/>
          <w:szCs w:val="32"/>
        </w:rPr>
      </w:pPr>
      <w:r>
        <w:rPr>
          <w:rFonts w:ascii="宋体" w:hAnsi="宋体" w:cs="宋体" w:hint="eastAsia"/>
          <w:sz w:val="32"/>
          <w:szCs w:val="32"/>
        </w:rPr>
        <w:t>八、预算绩效情况说明</w:t>
      </w:r>
    </w:p>
    <w:p w:rsidR="00A33E79" w:rsidRDefault="00C0227D">
      <w:pPr>
        <w:spacing w:line="360" w:lineRule="auto"/>
        <w:ind w:firstLineChars="200" w:firstLine="640"/>
        <w:jc w:val="left"/>
        <w:rPr>
          <w:rFonts w:ascii="宋体" w:hAnsi="宋体" w:cs="宋体"/>
          <w:sz w:val="32"/>
          <w:szCs w:val="32"/>
        </w:rPr>
      </w:pPr>
      <w:r>
        <w:rPr>
          <w:rFonts w:ascii="宋体" w:hAnsi="宋体" w:cs="宋体" w:hint="eastAsia"/>
          <w:sz w:val="32"/>
          <w:szCs w:val="32"/>
        </w:rPr>
        <w:t>九、政府性基金预算财政拨款支出决算情况说明</w:t>
      </w:r>
    </w:p>
    <w:p w:rsidR="00A33E79" w:rsidRDefault="00C0227D">
      <w:pPr>
        <w:spacing w:line="360" w:lineRule="auto"/>
        <w:ind w:firstLineChars="200" w:firstLine="640"/>
        <w:jc w:val="left"/>
        <w:rPr>
          <w:rFonts w:ascii="宋体" w:hAnsi="宋体" w:cs="宋体"/>
          <w:sz w:val="32"/>
          <w:szCs w:val="32"/>
        </w:rPr>
      </w:pPr>
      <w:r>
        <w:rPr>
          <w:rFonts w:ascii="宋体" w:hAnsi="宋体" w:cs="宋体" w:hint="eastAsia"/>
          <w:sz w:val="32"/>
          <w:szCs w:val="32"/>
        </w:rPr>
        <w:t>十、机关运行经费支出情况说明</w:t>
      </w:r>
    </w:p>
    <w:p w:rsidR="00A33E79" w:rsidRDefault="00C0227D">
      <w:pPr>
        <w:spacing w:line="360" w:lineRule="auto"/>
        <w:ind w:firstLineChars="200" w:firstLine="640"/>
        <w:jc w:val="left"/>
        <w:rPr>
          <w:rFonts w:ascii="宋体" w:hAnsi="宋体" w:cs="宋体"/>
          <w:sz w:val="32"/>
          <w:szCs w:val="32"/>
        </w:rPr>
      </w:pPr>
      <w:r>
        <w:rPr>
          <w:rFonts w:ascii="宋体" w:hAnsi="宋体" w:cs="宋体" w:hint="eastAsia"/>
          <w:sz w:val="32"/>
          <w:szCs w:val="32"/>
        </w:rPr>
        <w:t>十一、政府采购支出情况说明</w:t>
      </w:r>
    </w:p>
    <w:p w:rsidR="00A33E79" w:rsidRDefault="00C0227D">
      <w:pPr>
        <w:spacing w:line="360" w:lineRule="auto"/>
        <w:ind w:firstLineChars="200" w:firstLine="640"/>
        <w:jc w:val="left"/>
        <w:rPr>
          <w:rFonts w:ascii="宋体" w:hAnsi="宋体" w:cs="宋体"/>
          <w:sz w:val="32"/>
          <w:szCs w:val="32"/>
        </w:rPr>
      </w:pPr>
      <w:r>
        <w:rPr>
          <w:rFonts w:ascii="宋体" w:hAnsi="宋体" w:cs="宋体" w:hint="eastAsia"/>
          <w:sz w:val="32"/>
          <w:szCs w:val="32"/>
        </w:rPr>
        <w:t>十二、国有资产占用情况说明</w:t>
      </w:r>
    </w:p>
    <w:p w:rsidR="00A33E79" w:rsidRDefault="00C0227D">
      <w:pPr>
        <w:spacing w:line="360" w:lineRule="auto"/>
        <w:jc w:val="left"/>
        <w:rPr>
          <w:rFonts w:ascii="黑体" w:eastAsia="黑体" w:hAnsi="黑体" w:cs="黑体"/>
          <w:sz w:val="32"/>
          <w:szCs w:val="32"/>
        </w:rPr>
      </w:pPr>
      <w:r>
        <w:rPr>
          <w:rFonts w:ascii="黑体" w:eastAsia="黑体" w:hAnsi="黑体" w:cs="黑体" w:hint="eastAsia"/>
          <w:sz w:val="32"/>
          <w:szCs w:val="32"/>
        </w:rPr>
        <w:t>第三部分　名词解释</w:t>
      </w:r>
    </w:p>
    <w:p w:rsidR="00A33E79" w:rsidRDefault="00A33E79">
      <w:pPr>
        <w:jc w:val="left"/>
        <w:rPr>
          <w:rFonts w:ascii="黑体" w:eastAsia="黑体" w:hAnsi="宋体" w:cs="宋体"/>
          <w:kern w:val="0"/>
          <w:sz w:val="28"/>
          <w:szCs w:val="28"/>
        </w:rPr>
      </w:pPr>
    </w:p>
    <w:p w:rsidR="00A33E79" w:rsidRDefault="00A33E79">
      <w:pPr>
        <w:jc w:val="left"/>
        <w:rPr>
          <w:rFonts w:ascii="黑体" w:eastAsia="黑体" w:hAnsi="宋体" w:cs="宋体"/>
          <w:kern w:val="0"/>
          <w:sz w:val="28"/>
          <w:szCs w:val="28"/>
        </w:rPr>
      </w:pPr>
    </w:p>
    <w:p w:rsidR="00A33E79" w:rsidRDefault="00A33E79">
      <w:pPr>
        <w:jc w:val="left"/>
        <w:rPr>
          <w:rFonts w:ascii="黑体" w:eastAsia="黑体" w:hAnsi="宋体" w:cs="宋体"/>
          <w:kern w:val="0"/>
          <w:sz w:val="28"/>
          <w:szCs w:val="28"/>
        </w:rPr>
      </w:pPr>
    </w:p>
    <w:p w:rsidR="00A33E79" w:rsidRDefault="00A33E79">
      <w:pPr>
        <w:jc w:val="left"/>
        <w:rPr>
          <w:rFonts w:ascii="黑体" w:eastAsia="黑体" w:hAnsi="宋体" w:cs="宋体"/>
          <w:kern w:val="0"/>
          <w:sz w:val="28"/>
          <w:szCs w:val="28"/>
        </w:rPr>
      </w:pPr>
    </w:p>
    <w:p w:rsidR="00A33E79" w:rsidRDefault="00A33E79">
      <w:pPr>
        <w:jc w:val="left"/>
        <w:rPr>
          <w:rFonts w:ascii="黑体" w:eastAsia="黑体" w:hAnsi="宋体" w:cs="宋体"/>
          <w:kern w:val="0"/>
          <w:sz w:val="28"/>
          <w:szCs w:val="28"/>
        </w:rPr>
      </w:pPr>
    </w:p>
    <w:p w:rsidR="00A33E79" w:rsidRDefault="00A33E79">
      <w:pPr>
        <w:jc w:val="left"/>
        <w:rPr>
          <w:rFonts w:ascii="黑体" w:eastAsia="黑体" w:hAnsi="宋体" w:cs="宋体"/>
          <w:kern w:val="0"/>
          <w:sz w:val="28"/>
          <w:szCs w:val="28"/>
        </w:rPr>
      </w:pPr>
    </w:p>
    <w:p w:rsidR="00A33E79" w:rsidRDefault="00A33E79">
      <w:pPr>
        <w:jc w:val="left"/>
        <w:rPr>
          <w:rFonts w:ascii="黑体" w:eastAsia="黑体" w:hAnsi="宋体" w:cs="宋体"/>
          <w:kern w:val="0"/>
          <w:sz w:val="28"/>
          <w:szCs w:val="28"/>
        </w:rPr>
      </w:pPr>
    </w:p>
    <w:p w:rsidR="00A33E79" w:rsidRDefault="00C0227D">
      <w:pPr>
        <w:jc w:val="center"/>
        <w:rPr>
          <w:rFonts w:ascii="隶书" w:eastAsia="隶书" w:hAnsi="隶书" w:cs="隶书"/>
          <w:sz w:val="48"/>
          <w:szCs w:val="48"/>
        </w:rPr>
      </w:pPr>
      <w:r>
        <w:rPr>
          <w:rFonts w:ascii="隶书" w:eastAsia="隶书" w:hAnsi="隶书" w:cs="隶书" w:hint="eastAsia"/>
          <w:sz w:val="48"/>
          <w:szCs w:val="48"/>
        </w:rPr>
        <w:t>第一部分</w:t>
      </w:r>
    </w:p>
    <w:p w:rsidR="00A33E79" w:rsidRDefault="00C0227D">
      <w:pPr>
        <w:jc w:val="center"/>
        <w:rPr>
          <w:rFonts w:ascii="黑体" w:eastAsia="黑体" w:hAnsi="黑体" w:cs="黑体"/>
          <w:sz w:val="52"/>
          <w:szCs w:val="52"/>
        </w:rPr>
      </w:pPr>
      <w:r>
        <w:rPr>
          <w:rFonts w:ascii="黑体" w:eastAsia="黑体" w:hAnsi="黑体" w:cs="黑体" w:hint="eastAsia"/>
          <w:sz w:val="52"/>
          <w:szCs w:val="52"/>
        </w:rPr>
        <w:t>三门峡市城乡一体化示范区</w:t>
      </w:r>
    </w:p>
    <w:p w:rsidR="00A33E79" w:rsidRDefault="00C0227D">
      <w:pPr>
        <w:jc w:val="center"/>
        <w:rPr>
          <w:rFonts w:ascii="黑体" w:eastAsia="黑体" w:hAnsi="黑体" w:cs="黑体"/>
          <w:sz w:val="52"/>
          <w:szCs w:val="52"/>
        </w:rPr>
      </w:pPr>
      <w:r>
        <w:rPr>
          <w:rFonts w:ascii="黑体" w:eastAsia="黑体" w:hAnsi="黑体" w:cs="黑体" w:hint="eastAsia"/>
          <w:sz w:val="52"/>
          <w:szCs w:val="52"/>
        </w:rPr>
        <w:t>水资源管理办公室</w:t>
      </w:r>
    </w:p>
    <w:p w:rsidR="00A33E79" w:rsidRDefault="00C0227D">
      <w:pPr>
        <w:jc w:val="center"/>
        <w:rPr>
          <w:rFonts w:ascii="隶书" w:eastAsia="隶书" w:hAnsi="隶书" w:cs="隶书"/>
          <w:sz w:val="48"/>
          <w:szCs w:val="48"/>
        </w:rPr>
        <w:sectPr w:rsidR="00A33E79">
          <w:footerReference w:type="default" r:id="rId10"/>
          <w:pgSz w:w="11906" w:h="16838"/>
          <w:pgMar w:top="1440" w:right="1531" w:bottom="1440" w:left="1587" w:header="850" w:footer="992" w:gutter="0"/>
          <w:pgNumType w:fmt="numberInDash" w:start="1"/>
          <w:cols w:space="720"/>
          <w:docGrid w:type="lines" w:linePitch="317"/>
        </w:sectPr>
      </w:pPr>
      <w:r>
        <w:rPr>
          <w:rFonts w:ascii="隶书" w:eastAsia="隶书" w:hAnsi="隶书" w:cs="隶书" w:hint="eastAsia"/>
          <w:sz w:val="48"/>
          <w:szCs w:val="48"/>
        </w:rPr>
        <w:t>概</w:t>
      </w:r>
      <w:r>
        <w:rPr>
          <w:rFonts w:ascii="隶书" w:eastAsia="隶书" w:hAnsi="隶书" w:cs="隶书" w:hint="eastAsia"/>
          <w:sz w:val="48"/>
          <w:szCs w:val="48"/>
        </w:rPr>
        <w:t xml:space="preserve">    </w:t>
      </w:r>
      <w:r>
        <w:rPr>
          <w:rFonts w:ascii="隶书" w:eastAsia="隶书" w:hAnsi="隶书" w:cs="隶书" w:hint="eastAsia"/>
          <w:sz w:val="48"/>
          <w:szCs w:val="48"/>
        </w:rPr>
        <w:t>况</w:t>
      </w:r>
    </w:p>
    <w:p w:rsidR="00A33E79" w:rsidRDefault="00C0227D">
      <w:pPr>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lastRenderedPageBreak/>
        <w:t>一、部门</w:t>
      </w:r>
      <w:r>
        <w:rPr>
          <w:rFonts w:ascii="黑体" w:eastAsia="黑体" w:hAnsi="黑体" w:cs="黑体" w:hint="eastAsia"/>
          <w:bCs/>
          <w:sz w:val="32"/>
          <w:szCs w:val="32"/>
        </w:rPr>
        <w:t>职责</w:t>
      </w:r>
    </w:p>
    <w:p w:rsidR="00A33E79" w:rsidRDefault="00C0227D">
      <w:pPr>
        <w:ind w:firstLineChars="200" w:firstLine="640"/>
        <w:jc w:val="left"/>
        <w:rPr>
          <w:rFonts w:ascii="宋体" w:hAnsi="宋体" w:cs="宋体"/>
          <w:sz w:val="32"/>
          <w:szCs w:val="32"/>
        </w:rPr>
      </w:pPr>
      <w:r>
        <w:rPr>
          <w:rStyle w:val="20"/>
          <w:rFonts w:ascii="仿宋_GB2312" w:eastAsia="仿宋_GB2312" w:hAnsi="仿宋_GB2312" w:cs="仿宋_GB2312" w:hint="eastAsia"/>
          <w:sz w:val="32"/>
          <w:szCs w:val="32"/>
        </w:rPr>
        <w:t>负责示范区区水资源管理、配置和保护；负责下达和落实产业集聚区范围用水计划，依法征收超计划加价水费；负责产业集聚区节水宣传、节水技术改造、参与节水设施设计建造审查等工作；负责产业集聚区地下水动态监测等工作。</w:t>
      </w:r>
    </w:p>
    <w:p w:rsidR="00A33E79" w:rsidRDefault="00C0227D">
      <w:pPr>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t>二、机构设置</w:t>
      </w:r>
    </w:p>
    <w:p w:rsidR="00A33E79" w:rsidRDefault="00C0227D">
      <w:pPr>
        <w:ind w:firstLineChars="200" w:firstLine="648"/>
        <w:rPr>
          <w:rFonts w:ascii="仿宋_GB2312" w:eastAsia="仿宋_GB2312" w:hAnsi="仿宋_GB2312" w:cs="仿宋_GB2312"/>
          <w:sz w:val="32"/>
          <w:szCs w:val="32"/>
        </w:rPr>
      </w:pPr>
      <w:r>
        <w:rPr>
          <w:rFonts w:ascii="仿宋_GB2312" w:eastAsia="仿宋_GB2312" w:hAnsi="仿宋_GB2312" w:cs="仿宋_GB2312" w:hint="eastAsia"/>
          <w:spacing w:val="2"/>
          <w:sz w:val="32"/>
          <w:szCs w:val="32"/>
        </w:rPr>
        <w:t>从决算单位构成看，</w:t>
      </w:r>
      <w:r>
        <w:rPr>
          <w:rFonts w:ascii="仿宋" w:eastAsia="仿宋" w:hAnsi="仿宋" w:cs="仿宋" w:hint="eastAsia"/>
          <w:sz w:val="32"/>
          <w:szCs w:val="32"/>
        </w:rPr>
        <w:t>三门峡市城乡一体化示范区水资源管理</w:t>
      </w:r>
      <w:r>
        <w:rPr>
          <w:rFonts w:ascii="仿宋_GB2312" w:eastAsia="仿宋_GB2312" w:hAnsi="仿宋_GB2312" w:cs="仿宋_GB2312" w:hint="eastAsia"/>
          <w:spacing w:val="2"/>
          <w:sz w:val="32"/>
          <w:szCs w:val="32"/>
        </w:rPr>
        <w:t>部门</w:t>
      </w:r>
      <w:r>
        <w:rPr>
          <w:rFonts w:ascii="仿宋_GB2312" w:eastAsia="仿宋_GB2312" w:hAnsi="仿宋_GB2312" w:cs="仿宋_GB2312" w:hint="eastAsia"/>
          <w:sz w:val="32"/>
          <w:szCs w:val="32"/>
        </w:rPr>
        <w:t>决</w:t>
      </w:r>
      <w:r>
        <w:rPr>
          <w:rFonts w:ascii="仿宋_GB2312" w:eastAsia="仿宋_GB2312" w:hAnsi="仿宋_GB2312" w:cs="仿宋_GB2312" w:hint="eastAsia"/>
          <w:spacing w:val="2"/>
          <w:sz w:val="32"/>
          <w:szCs w:val="32"/>
        </w:rPr>
        <w:t>算只包括：</w:t>
      </w:r>
      <w:r>
        <w:rPr>
          <w:rFonts w:ascii="仿宋_GB2312" w:eastAsia="仿宋_GB2312" w:hAnsi="仿宋_GB2312" w:cs="仿宋_GB2312" w:hint="eastAsia"/>
          <w:spacing w:val="2"/>
          <w:sz w:val="32"/>
          <w:szCs w:val="32"/>
        </w:rPr>
        <w:t>本级决算。</w:t>
      </w:r>
    </w:p>
    <w:p w:rsidR="00A33E79" w:rsidRDefault="00A33E79">
      <w:pPr>
        <w:jc w:val="left"/>
        <w:rPr>
          <w:rFonts w:ascii="黑体" w:eastAsia="黑体" w:hAnsi="宋体" w:cs="宋体"/>
          <w:kern w:val="0"/>
          <w:sz w:val="28"/>
          <w:szCs w:val="28"/>
        </w:rPr>
        <w:sectPr w:rsidR="00A33E79">
          <w:footerReference w:type="even" r:id="rId11"/>
          <w:footerReference w:type="default" r:id="rId12"/>
          <w:pgSz w:w="11906" w:h="16838"/>
          <w:pgMar w:top="1440" w:right="1800" w:bottom="1440" w:left="1800" w:header="720" w:footer="720" w:gutter="0"/>
          <w:pgNumType w:fmt="numberInDash"/>
          <w:cols w:space="720"/>
          <w:docGrid w:type="lines" w:linePitch="312"/>
        </w:sectPr>
      </w:pPr>
    </w:p>
    <w:p w:rsidR="00A33E79" w:rsidRDefault="00A33E79">
      <w:pPr>
        <w:jc w:val="left"/>
        <w:rPr>
          <w:rFonts w:ascii="黑体" w:eastAsia="黑体" w:hAnsi="宋体" w:cs="宋体"/>
          <w:kern w:val="0"/>
          <w:sz w:val="28"/>
          <w:szCs w:val="28"/>
        </w:rPr>
      </w:pPr>
    </w:p>
    <w:p w:rsidR="00A33E79" w:rsidRDefault="00A33E79">
      <w:pPr>
        <w:jc w:val="left"/>
        <w:rPr>
          <w:rFonts w:ascii="黑体" w:eastAsia="黑体" w:hAnsi="宋体" w:cs="宋体"/>
          <w:kern w:val="0"/>
          <w:sz w:val="28"/>
          <w:szCs w:val="28"/>
        </w:rPr>
      </w:pPr>
    </w:p>
    <w:p w:rsidR="00A33E79" w:rsidRDefault="00A33E79">
      <w:pPr>
        <w:jc w:val="left"/>
        <w:rPr>
          <w:rFonts w:ascii="黑体" w:eastAsia="黑体" w:hAnsi="宋体" w:cs="宋体"/>
          <w:kern w:val="0"/>
          <w:sz w:val="28"/>
          <w:szCs w:val="28"/>
        </w:rPr>
      </w:pPr>
    </w:p>
    <w:p w:rsidR="00A33E79" w:rsidRDefault="00A33E79">
      <w:pPr>
        <w:jc w:val="center"/>
        <w:outlineLvl w:val="0"/>
        <w:rPr>
          <w:rFonts w:ascii="黑体" w:eastAsia="黑体" w:hAnsi="黑体" w:cs="黑体"/>
          <w:sz w:val="48"/>
          <w:szCs w:val="48"/>
        </w:rPr>
      </w:pPr>
    </w:p>
    <w:p w:rsidR="00A33E79" w:rsidRDefault="00A33E79">
      <w:pPr>
        <w:jc w:val="center"/>
        <w:outlineLvl w:val="0"/>
        <w:rPr>
          <w:rFonts w:ascii="黑体" w:eastAsia="黑体" w:hAnsi="黑体" w:cs="黑体"/>
          <w:sz w:val="48"/>
          <w:szCs w:val="48"/>
        </w:rPr>
      </w:pPr>
    </w:p>
    <w:p w:rsidR="00A33E79" w:rsidRDefault="00C0227D">
      <w:pPr>
        <w:jc w:val="center"/>
        <w:outlineLvl w:val="0"/>
        <w:rPr>
          <w:rFonts w:ascii="黑体" w:eastAsia="黑体" w:hAnsi="黑体" w:cs="黑体"/>
          <w:sz w:val="48"/>
          <w:szCs w:val="48"/>
        </w:rPr>
        <w:sectPr w:rsidR="00A33E79">
          <w:pgSz w:w="11906" w:h="16838"/>
          <w:pgMar w:top="1440" w:right="1800" w:bottom="1440" w:left="1800" w:header="720" w:footer="720" w:gutter="0"/>
          <w:pgNumType w:fmt="numberInDash"/>
          <w:cols w:space="720"/>
          <w:docGrid w:type="lines" w:linePitch="312"/>
        </w:sectPr>
      </w:pPr>
      <w:r>
        <w:rPr>
          <w:rFonts w:ascii="黑体" w:eastAsia="黑体" w:hAnsi="黑体" w:cs="黑体" w:hint="eastAsia"/>
          <w:sz w:val="48"/>
          <w:szCs w:val="48"/>
        </w:rPr>
        <w:t>第二部分</w:t>
      </w:r>
      <w:r>
        <w:rPr>
          <w:rFonts w:ascii="黑体" w:eastAsia="黑体" w:hAnsi="黑体" w:cs="黑体" w:hint="eastAsia"/>
          <w:sz w:val="48"/>
          <w:szCs w:val="48"/>
        </w:rPr>
        <w:t xml:space="preserve">  2020</w:t>
      </w:r>
      <w:r>
        <w:rPr>
          <w:rFonts w:ascii="黑体" w:eastAsia="黑体" w:hAnsi="黑体" w:cs="黑体" w:hint="eastAsia"/>
          <w:sz w:val="48"/>
          <w:szCs w:val="48"/>
        </w:rPr>
        <w:t>年度部门决算情况说明</w:t>
      </w:r>
    </w:p>
    <w:p w:rsidR="00A33E79" w:rsidRDefault="00C0227D">
      <w:pPr>
        <w:ind w:firstLineChars="200" w:firstLine="643"/>
        <w:jc w:val="left"/>
        <w:rPr>
          <w:rFonts w:ascii="宋体" w:hAnsi="宋体"/>
          <w:b/>
          <w:bCs/>
          <w:sz w:val="32"/>
          <w:szCs w:val="32"/>
          <w:lang w:val="zh-CN"/>
        </w:rPr>
      </w:pPr>
      <w:r>
        <w:rPr>
          <w:rFonts w:ascii="宋体" w:hAnsi="宋体" w:hint="eastAsia"/>
          <w:b/>
          <w:bCs/>
          <w:sz w:val="32"/>
          <w:szCs w:val="32"/>
          <w:lang w:val="zh-CN"/>
        </w:rPr>
        <w:lastRenderedPageBreak/>
        <w:t>一、收入支出决算总体情况说明</w:t>
      </w:r>
    </w:p>
    <w:p w:rsidR="00A33E79" w:rsidRDefault="00C0227D">
      <w:pPr>
        <w:ind w:firstLineChars="200" w:firstLine="640"/>
        <w:jc w:val="left"/>
        <w:rPr>
          <w:rFonts w:ascii="宋体" w:hAnsi="宋体"/>
          <w:sz w:val="32"/>
          <w:szCs w:val="32"/>
          <w:lang w:val="zh-CN"/>
        </w:rPr>
      </w:pPr>
      <w:r>
        <w:rPr>
          <w:rFonts w:ascii="宋体" w:hAnsi="宋体" w:hint="eastAsia"/>
          <w:sz w:val="32"/>
          <w:szCs w:val="32"/>
          <w:lang w:val="zh-CN"/>
        </w:rPr>
        <w:t>2020</w:t>
      </w:r>
      <w:r>
        <w:rPr>
          <w:rFonts w:ascii="宋体" w:hAnsi="宋体" w:hint="eastAsia"/>
          <w:sz w:val="32"/>
          <w:szCs w:val="32"/>
          <w:lang w:val="zh-CN"/>
        </w:rPr>
        <w:t>年度收、支总计均为</w:t>
      </w:r>
      <w:r>
        <w:rPr>
          <w:rFonts w:ascii="宋体" w:hAnsi="宋体" w:hint="eastAsia"/>
          <w:sz w:val="32"/>
          <w:szCs w:val="32"/>
          <w:lang w:val="zh-CN"/>
        </w:rPr>
        <w:t>81.97</w:t>
      </w:r>
      <w:r>
        <w:rPr>
          <w:rFonts w:ascii="宋体" w:hAnsi="宋体" w:hint="eastAsia"/>
          <w:sz w:val="32"/>
          <w:szCs w:val="32"/>
          <w:lang w:val="zh-CN"/>
        </w:rPr>
        <w:t>万元。与上年度相比，收、支总计各增加</w:t>
      </w:r>
      <w:r>
        <w:rPr>
          <w:rFonts w:ascii="宋体" w:hAnsi="宋体" w:hint="eastAsia"/>
          <w:sz w:val="32"/>
          <w:szCs w:val="32"/>
          <w:lang w:val="zh-CN"/>
        </w:rPr>
        <w:t>26.37</w:t>
      </w:r>
      <w:r>
        <w:rPr>
          <w:rFonts w:ascii="宋体" w:hAnsi="宋体" w:hint="eastAsia"/>
          <w:sz w:val="32"/>
          <w:szCs w:val="32"/>
          <w:lang w:val="zh-CN"/>
        </w:rPr>
        <w:t>万元，增长</w:t>
      </w:r>
      <w:r>
        <w:rPr>
          <w:rFonts w:ascii="宋体" w:hAnsi="宋体" w:hint="eastAsia"/>
          <w:sz w:val="32"/>
          <w:szCs w:val="32"/>
          <w:lang w:val="zh-CN"/>
        </w:rPr>
        <w:t>47.42%</w:t>
      </w:r>
      <w:r>
        <w:rPr>
          <w:rFonts w:ascii="宋体" w:hAnsi="宋体" w:hint="eastAsia"/>
          <w:sz w:val="32"/>
          <w:szCs w:val="32"/>
          <w:lang w:val="zh-CN"/>
        </w:rPr>
        <w:t>。增长主要原因是人员增加。</w:t>
      </w:r>
    </w:p>
    <w:p w:rsidR="00A33E79" w:rsidRDefault="00C0227D">
      <w:pPr>
        <w:ind w:firstLineChars="200" w:firstLine="643"/>
        <w:jc w:val="left"/>
        <w:rPr>
          <w:rFonts w:ascii="宋体" w:hAnsi="宋体"/>
          <w:b/>
          <w:bCs/>
          <w:sz w:val="32"/>
          <w:szCs w:val="32"/>
          <w:lang w:val="zh-CN"/>
        </w:rPr>
      </w:pPr>
      <w:r>
        <w:rPr>
          <w:rFonts w:ascii="宋体" w:hAnsi="宋体" w:hint="eastAsia"/>
          <w:b/>
          <w:bCs/>
          <w:sz w:val="32"/>
          <w:szCs w:val="32"/>
          <w:lang w:val="zh-CN"/>
        </w:rPr>
        <w:t>二、收入决算情况说明</w:t>
      </w:r>
    </w:p>
    <w:p w:rsidR="00A33E79" w:rsidRDefault="00C0227D">
      <w:pPr>
        <w:ind w:firstLineChars="200" w:firstLine="640"/>
        <w:jc w:val="left"/>
        <w:rPr>
          <w:rFonts w:ascii="宋体" w:hAnsi="宋体"/>
          <w:sz w:val="32"/>
          <w:szCs w:val="32"/>
          <w:lang w:val="zh-CN"/>
        </w:rPr>
      </w:pPr>
      <w:r>
        <w:rPr>
          <w:rFonts w:ascii="宋体" w:hAnsi="宋体" w:hint="eastAsia"/>
          <w:sz w:val="32"/>
          <w:szCs w:val="32"/>
          <w:lang w:val="zh-CN"/>
        </w:rPr>
        <w:t>2020</w:t>
      </w:r>
      <w:r>
        <w:rPr>
          <w:rFonts w:ascii="宋体" w:hAnsi="宋体" w:hint="eastAsia"/>
          <w:sz w:val="32"/>
          <w:szCs w:val="32"/>
          <w:lang w:val="zh-CN"/>
        </w:rPr>
        <w:t>年度收入合计</w:t>
      </w:r>
      <w:r>
        <w:rPr>
          <w:rFonts w:ascii="宋体" w:hAnsi="宋体" w:hint="eastAsia"/>
          <w:sz w:val="32"/>
          <w:szCs w:val="32"/>
          <w:lang w:val="zh-CN"/>
        </w:rPr>
        <w:t>81.97</w:t>
      </w:r>
      <w:r>
        <w:rPr>
          <w:rFonts w:ascii="宋体" w:hAnsi="宋体" w:hint="eastAsia"/>
          <w:sz w:val="32"/>
          <w:szCs w:val="32"/>
          <w:lang w:val="zh-CN"/>
        </w:rPr>
        <w:t>万元，其中：财政拨款收入</w:t>
      </w:r>
      <w:r>
        <w:rPr>
          <w:rFonts w:ascii="宋体" w:hAnsi="宋体" w:hint="eastAsia"/>
          <w:sz w:val="32"/>
          <w:szCs w:val="32"/>
          <w:lang w:val="zh-CN"/>
        </w:rPr>
        <w:t>81.97</w:t>
      </w:r>
      <w:r>
        <w:rPr>
          <w:rFonts w:ascii="宋体" w:hAnsi="宋体" w:hint="eastAsia"/>
          <w:sz w:val="32"/>
          <w:szCs w:val="32"/>
          <w:lang w:val="zh-CN"/>
        </w:rPr>
        <w:t>万元，占</w:t>
      </w:r>
      <w:r>
        <w:rPr>
          <w:rFonts w:ascii="宋体" w:hAnsi="宋体" w:hint="eastAsia"/>
          <w:sz w:val="32"/>
          <w:szCs w:val="32"/>
          <w:lang w:val="zh-CN"/>
        </w:rPr>
        <w:t>100%</w:t>
      </w:r>
      <w:r>
        <w:rPr>
          <w:rFonts w:ascii="宋体" w:hAnsi="宋体" w:hint="eastAsia"/>
          <w:sz w:val="32"/>
          <w:szCs w:val="32"/>
          <w:lang w:val="zh-CN"/>
        </w:rPr>
        <w:t>；</w:t>
      </w:r>
    </w:p>
    <w:p w:rsidR="00A33E79" w:rsidRDefault="00C0227D">
      <w:pPr>
        <w:ind w:firstLineChars="200" w:firstLine="643"/>
        <w:jc w:val="left"/>
        <w:rPr>
          <w:rFonts w:ascii="宋体" w:hAnsi="宋体"/>
          <w:b/>
          <w:bCs/>
          <w:sz w:val="32"/>
          <w:szCs w:val="32"/>
          <w:lang w:val="zh-CN"/>
        </w:rPr>
      </w:pPr>
      <w:r>
        <w:rPr>
          <w:rFonts w:ascii="宋体" w:hAnsi="宋体" w:hint="eastAsia"/>
          <w:b/>
          <w:bCs/>
          <w:sz w:val="32"/>
          <w:szCs w:val="32"/>
          <w:lang w:val="zh-CN"/>
        </w:rPr>
        <w:t>三、支出决算情况说明</w:t>
      </w:r>
    </w:p>
    <w:p w:rsidR="00A33E79" w:rsidRDefault="00C0227D">
      <w:pPr>
        <w:ind w:firstLineChars="200" w:firstLine="640"/>
        <w:jc w:val="left"/>
        <w:rPr>
          <w:rFonts w:ascii="宋体" w:hAnsi="宋体"/>
          <w:sz w:val="32"/>
          <w:szCs w:val="32"/>
          <w:lang w:val="zh-CN"/>
        </w:rPr>
      </w:pPr>
      <w:r>
        <w:rPr>
          <w:rFonts w:ascii="宋体" w:hAnsi="宋体" w:hint="eastAsia"/>
          <w:sz w:val="32"/>
          <w:szCs w:val="32"/>
          <w:lang w:val="zh-CN"/>
        </w:rPr>
        <w:t>2020</w:t>
      </w:r>
      <w:r>
        <w:rPr>
          <w:rFonts w:ascii="宋体" w:hAnsi="宋体" w:hint="eastAsia"/>
          <w:sz w:val="32"/>
          <w:szCs w:val="32"/>
          <w:lang w:val="zh-CN"/>
        </w:rPr>
        <w:t>年度支出合计</w:t>
      </w:r>
      <w:r>
        <w:rPr>
          <w:rFonts w:ascii="宋体" w:hAnsi="宋体" w:hint="eastAsia"/>
          <w:sz w:val="32"/>
          <w:szCs w:val="32"/>
          <w:lang w:val="zh-CN"/>
        </w:rPr>
        <w:t>81.97</w:t>
      </w:r>
      <w:r>
        <w:rPr>
          <w:rFonts w:ascii="宋体" w:hAnsi="宋体" w:hint="eastAsia"/>
          <w:sz w:val="32"/>
          <w:szCs w:val="32"/>
          <w:lang w:val="zh-CN"/>
        </w:rPr>
        <w:t>万元，其中：基本支出</w:t>
      </w:r>
      <w:r>
        <w:rPr>
          <w:rFonts w:ascii="宋体" w:hAnsi="宋体" w:hint="eastAsia"/>
          <w:sz w:val="32"/>
          <w:szCs w:val="32"/>
          <w:lang w:val="zh-CN"/>
        </w:rPr>
        <w:t>80.92</w:t>
      </w:r>
      <w:r>
        <w:rPr>
          <w:rFonts w:ascii="宋体" w:hAnsi="宋体" w:hint="eastAsia"/>
          <w:sz w:val="32"/>
          <w:szCs w:val="32"/>
          <w:lang w:val="zh-CN"/>
        </w:rPr>
        <w:t>万元，占</w:t>
      </w:r>
      <w:r>
        <w:rPr>
          <w:rFonts w:ascii="宋体" w:hAnsi="宋体" w:hint="eastAsia"/>
          <w:sz w:val="32"/>
          <w:szCs w:val="32"/>
          <w:lang w:val="zh-CN"/>
        </w:rPr>
        <w:t>98.72%</w:t>
      </w:r>
      <w:r>
        <w:rPr>
          <w:rFonts w:ascii="宋体" w:hAnsi="宋体" w:hint="eastAsia"/>
          <w:sz w:val="32"/>
          <w:szCs w:val="32"/>
          <w:lang w:val="zh-CN"/>
        </w:rPr>
        <w:t>；项目支出</w:t>
      </w:r>
      <w:r>
        <w:rPr>
          <w:rFonts w:ascii="宋体" w:hAnsi="宋体" w:hint="eastAsia"/>
          <w:sz w:val="32"/>
          <w:szCs w:val="32"/>
          <w:lang w:val="zh-CN"/>
        </w:rPr>
        <w:t>1.05</w:t>
      </w:r>
      <w:r>
        <w:rPr>
          <w:rFonts w:ascii="宋体" w:hAnsi="宋体" w:hint="eastAsia"/>
          <w:sz w:val="32"/>
          <w:szCs w:val="32"/>
          <w:lang w:val="zh-CN"/>
        </w:rPr>
        <w:t>万元，占</w:t>
      </w:r>
      <w:r>
        <w:rPr>
          <w:rFonts w:ascii="宋体" w:hAnsi="宋体" w:hint="eastAsia"/>
          <w:sz w:val="32"/>
          <w:szCs w:val="32"/>
          <w:lang w:val="zh-CN"/>
        </w:rPr>
        <w:t>1.28%</w:t>
      </w:r>
      <w:r>
        <w:rPr>
          <w:rFonts w:ascii="宋体" w:hAnsi="宋体" w:hint="eastAsia"/>
          <w:sz w:val="32"/>
          <w:szCs w:val="32"/>
          <w:lang w:val="zh-CN"/>
        </w:rPr>
        <w:t>；上缴上级支出</w:t>
      </w:r>
      <w:r>
        <w:rPr>
          <w:rFonts w:ascii="宋体" w:hAnsi="宋体" w:hint="eastAsia"/>
          <w:sz w:val="32"/>
          <w:szCs w:val="32"/>
          <w:lang w:val="zh-CN"/>
        </w:rPr>
        <w:t>0</w:t>
      </w:r>
      <w:r>
        <w:rPr>
          <w:rFonts w:ascii="宋体" w:hAnsi="宋体" w:hint="eastAsia"/>
          <w:sz w:val="32"/>
          <w:szCs w:val="32"/>
          <w:lang w:val="zh-CN"/>
        </w:rPr>
        <w:t>万元，占</w:t>
      </w:r>
      <w:r>
        <w:rPr>
          <w:rFonts w:ascii="宋体" w:hAnsi="宋体" w:hint="eastAsia"/>
          <w:sz w:val="32"/>
          <w:szCs w:val="32"/>
          <w:lang w:val="zh-CN"/>
        </w:rPr>
        <w:t>0%</w:t>
      </w:r>
      <w:r>
        <w:rPr>
          <w:rFonts w:ascii="宋体" w:hAnsi="宋体" w:hint="eastAsia"/>
          <w:sz w:val="32"/>
          <w:szCs w:val="32"/>
          <w:lang w:val="zh-CN"/>
        </w:rPr>
        <w:t>；经营支出</w:t>
      </w:r>
      <w:r>
        <w:rPr>
          <w:rFonts w:ascii="宋体" w:hAnsi="宋体" w:hint="eastAsia"/>
          <w:sz w:val="32"/>
          <w:szCs w:val="32"/>
          <w:lang w:val="zh-CN"/>
        </w:rPr>
        <w:t>0</w:t>
      </w:r>
      <w:r>
        <w:rPr>
          <w:rFonts w:ascii="宋体" w:hAnsi="宋体" w:hint="eastAsia"/>
          <w:sz w:val="32"/>
          <w:szCs w:val="32"/>
          <w:lang w:val="zh-CN"/>
        </w:rPr>
        <w:t>万元，占</w:t>
      </w:r>
      <w:r>
        <w:rPr>
          <w:rFonts w:ascii="宋体" w:hAnsi="宋体" w:hint="eastAsia"/>
          <w:sz w:val="32"/>
          <w:szCs w:val="32"/>
          <w:lang w:val="zh-CN"/>
        </w:rPr>
        <w:t>0%</w:t>
      </w:r>
      <w:r>
        <w:rPr>
          <w:rFonts w:ascii="宋体" w:hAnsi="宋体" w:hint="eastAsia"/>
          <w:sz w:val="32"/>
          <w:szCs w:val="32"/>
          <w:lang w:val="zh-CN"/>
        </w:rPr>
        <w:t>；对附属单位补助支出</w:t>
      </w:r>
      <w:r>
        <w:rPr>
          <w:rFonts w:ascii="宋体" w:hAnsi="宋体" w:hint="eastAsia"/>
          <w:sz w:val="32"/>
          <w:szCs w:val="32"/>
          <w:lang w:val="zh-CN"/>
        </w:rPr>
        <w:t>0</w:t>
      </w:r>
      <w:r>
        <w:rPr>
          <w:rFonts w:ascii="宋体" w:hAnsi="宋体" w:hint="eastAsia"/>
          <w:sz w:val="32"/>
          <w:szCs w:val="32"/>
          <w:lang w:val="zh-CN"/>
        </w:rPr>
        <w:t>万元，占</w:t>
      </w:r>
      <w:r>
        <w:rPr>
          <w:rFonts w:ascii="宋体" w:hAnsi="宋体" w:hint="eastAsia"/>
          <w:sz w:val="32"/>
          <w:szCs w:val="32"/>
          <w:lang w:val="zh-CN"/>
        </w:rPr>
        <w:t>0%</w:t>
      </w:r>
      <w:r>
        <w:rPr>
          <w:rFonts w:ascii="宋体" w:hAnsi="宋体" w:hint="eastAsia"/>
          <w:sz w:val="32"/>
          <w:szCs w:val="32"/>
          <w:lang w:val="zh-CN"/>
        </w:rPr>
        <w:t>。</w:t>
      </w:r>
    </w:p>
    <w:p w:rsidR="00A33E79" w:rsidRDefault="00C0227D">
      <w:pPr>
        <w:ind w:firstLineChars="200" w:firstLine="643"/>
        <w:jc w:val="left"/>
        <w:rPr>
          <w:rFonts w:ascii="宋体" w:hAnsi="宋体"/>
          <w:b/>
          <w:bCs/>
          <w:sz w:val="32"/>
          <w:szCs w:val="32"/>
          <w:lang w:val="zh-CN"/>
        </w:rPr>
      </w:pPr>
      <w:r>
        <w:rPr>
          <w:rFonts w:ascii="宋体" w:hAnsi="宋体" w:hint="eastAsia"/>
          <w:b/>
          <w:bCs/>
          <w:sz w:val="32"/>
          <w:szCs w:val="32"/>
          <w:lang w:val="zh-CN"/>
        </w:rPr>
        <w:t>四、财政拨款收入支出决算总体情况说明</w:t>
      </w:r>
    </w:p>
    <w:p w:rsidR="00A33E79" w:rsidRDefault="00C0227D">
      <w:pPr>
        <w:ind w:firstLineChars="200" w:firstLine="640"/>
        <w:jc w:val="left"/>
        <w:rPr>
          <w:rFonts w:ascii="宋体" w:hAnsi="宋体"/>
          <w:sz w:val="32"/>
          <w:szCs w:val="32"/>
          <w:lang w:val="zh-CN"/>
        </w:rPr>
      </w:pPr>
      <w:r>
        <w:rPr>
          <w:rFonts w:ascii="宋体" w:hAnsi="宋体" w:hint="eastAsia"/>
          <w:sz w:val="32"/>
          <w:szCs w:val="32"/>
          <w:lang w:val="zh-CN"/>
        </w:rPr>
        <w:t>2020</w:t>
      </w:r>
      <w:r>
        <w:rPr>
          <w:rFonts w:ascii="宋体" w:hAnsi="宋体" w:hint="eastAsia"/>
          <w:sz w:val="32"/>
          <w:szCs w:val="32"/>
          <w:lang w:val="zh-CN"/>
        </w:rPr>
        <w:t>年度财政拨款收、支总计均为</w:t>
      </w:r>
      <w:r>
        <w:rPr>
          <w:rFonts w:ascii="宋体" w:hAnsi="宋体" w:hint="eastAsia"/>
          <w:sz w:val="32"/>
          <w:szCs w:val="32"/>
          <w:lang w:val="zh-CN"/>
        </w:rPr>
        <w:t>81.97</w:t>
      </w:r>
      <w:r>
        <w:rPr>
          <w:rFonts w:ascii="宋体" w:hAnsi="宋体" w:hint="eastAsia"/>
          <w:sz w:val="32"/>
          <w:szCs w:val="32"/>
          <w:lang w:val="zh-CN"/>
        </w:rPr>
        <w:t>万元。与上年度相比，财政拨款收、支总计各增加</w:t>
      </w:r>
      <w:r>
        <w:rPr>
          <w:rFonts w:ascii="宋体" w:hAnsi="宋体" w:hint="eastAsia"/>
          <w:sz w:val="32"/>
          <w:szCs w:val="32"/>
          <w:lang w:val="zh-CN"/>
        </w:rPr>
        <w:t>26.37</w:t>
      </w:r>
      <w:r>
        <w:rPr>
          <w:rFonts w:ascii="宋体" w:hAnsi="宋体" w:hint="eastAsia"/>
          <w:sz w:val="32"/>
          <w:szCs w:val="32"/>
          <w:lang w:val="zh-CN"/>
        </w:rPr>
        <w:t>万元，增长</w:t>
      </w:r>
      <w:r>
        <w:rPr>
          <w:rFonts w:ascii="宋体" w:hAnsi="宋体" w:hint="eastAsia"/>
          <w:sz w:val="32"/>
          <w:szCs w:val="32"/>
          <w:lang w:val="zh-CN"/>
        </w:rPr>
        <w:t>32.17%</w:t>
      </w:r>
      <w:r>
        <w:rPr>
          <w:rFonts w:ascii="宋体" w:hAnsi="宋体" w:hint="eastAsia"/>
          <w:sz w:val="32"/>
          <w:szCs w:val="32"/>
          <w:lang w:val="zh-CN"/>
        </w:rPr>
        <w:t>。增加主要原因是人员增加。</w:t>
      </w:r>
    </w:p>
    <w:p w:rsidR="00A33E79" w:rsidRDefault="00C0227D">
      <w:pPr>
        <w:ind w:firstLineChars="200" w:firstLine="643"/>
        <w:jc w:val="left"/>
        <w:rPr>
          <w:rFonts w:ascii="宋体" w:hAnsi="宋体"/>
          <w:b/>
          <w:bCs/>
          <w:sz w:val="32"/>
          <w:szCs w:val="32"/>
          <w:lang w:val="zh-CN"/>
        </w:rPr>
      </w:pPr>
      <w:r>
        <w:rPr>
          <w:rFonts w:ascii="宋体" w:hAnsi="宋体" w:hint="eastAsia"/>
          <w:b/>
          <w:bCs/>
          <w:sz w:val="32"/>
          <w:szCs w:val="32"/>
          <w:lang w:val="zh-CN"/>
        </w:rPr>
        <w:t>五、一般公共预算财政拨款支出决算情况说明</w:t>
      </w:r>
    </w:p>
    <w:p w:rsidR="00A33E79" w:rsidRDefault="00C0227D">
      <w:pPr>
        <w:ind w:firstLineChars="200" w:firstLine="643"/>
        <w:jc w:val="left"/>
        <w:rPr>
          <w:rFonts w:ascii="宋体" w:hAnsi="宋体"/>
          <w:b/>
          <w:bCs/>
          <w:sz w:val="32"/>
          <w:szCs w:val="32"/>
          <w:lang w:val="zh-CN"/>
        </w:rPr>
      </w:pPr>
      <w:r>
        <w:rPr>
          <w:rFonts w:ascii="宋体" w:hAnsi="宋体" w:hint="eastAsia"/>
          <w:b/>
          <w:bCs/>
          <w:sz w:val="32"/>
          <w:szCs w:val="32"/>
          <w:lang w:val="zh-CN"/>
        </w:rPr>
        <w:t>（一）总体情况。</w:t>
      </w:r>
    </w:p>
    <w:p w:rsidR="00A33E79" w:rsidRDefault="00C0227D">
      <w:pPr>
        <w:ind w:firstLineChars="200" w:firstLine="640"/>
        <w:jc w:val="left"/>
        <w:rPr>
          <w:rFonts w:ascii="宋体" w:hAnsi="宋体"/>
          <w:sz w:val="32"/>
          <w:szCs w:val="32"/>
          <w:lang w:val="zh-CN"/>
        </w:rPr>
      </w:pPr>
      <w:r>
        <w:rPr>
          <w:rFonts w:ascii="宋体" w:hAnsi="宋体" w:hint="eastAsia"/>
          <w:sz w:val="32"/>
          <w:szCs w:val="32"/>
          <w:lang w:val="zh-CN"/>
        </w:rPr>
        <w:t>2020</w:t>
      </w:r>
      <w:r>
        <w:rPr>
          <w:rFonts w:ascii="宋体" w:hAnsi="宋体" w:hint="eastAsia"/>
          <w:sz w:val="32"/>
          <w:szCs w:val="32"/>
          <w:lang w:val="zh-CN"/>
        </w:rPr>
        <w:t>年度一般公共预算财政拨款支出</w:t>
      </w:r>
      <w:r>
        <w:rPr>
          <w:rFonts w:ascii="宋体" w:hAnsi="宋体" w:hint="eastAsia"/>
          <w:sz w:val="32"/>
          <w:szCs w:val="32"/>
          <w:lang w:val="zh-CN"/>
        </w:rPr>
        <w:t>81.97</w:t>
      </w:r>
      <w:r>
        <w:rPr>
          <w:rFonts w:ascii="宋体" w:hAnsi="宋体" w:hint="eastAsia"/>
          <w:sz w:val="32"/>
          <w:szCs w:val="32"/>
          <w:lang w:val="zh-CN"/>
        </w:rPr>
        <w:t>万元，占支出合</w:t>
      </w:r>
      <w:r>
        <w:rPr>
          <w:rFonts w:ascii="宋体" w:hAnsi="宋体" w:hint="eastAsia"/>
          <w:sz w:val="32"/>
          <w:szCs w:val="32"/>
          <w:lang w:val="zh-CN"/>
        </w:rPr>
        <w:t>计的</w:t>
      </w:r>
      <w:r>
        <w:rPr>
          <w:rFonts w:ascii="宋体" w:hAnsi="宋体" w:hint="eastAsia"/>
          <w:sz w:val="32"/>
          <w:szCs w:val="32"/>
          <w:lang w:val="zh-CN"/>
        </w:rPr>
        <w:t>100%</w:t>
      </w:r>
      <w:r>
        <w:rPr>
          <w:rFonts w:ascii="宋体" w:hAnsi="宋体" w:hint="eastAsia"/>
          <w:sz w:val="32"/>
          <w:szCs w:val="32"/>
          <w:lang w:val="zh-CN"/>
        </w:rPr>
        <w:t>。与上年度相比，一般公共预算财政拨款支出增加</w:t>
      </w:r>
      <w:r>
        <w:rPr>
          <w:rFonts w:ascii="宋体" w:hAnsi="宋体" w:hint="eastAsia"/>
          <w:sz w:val="32"/>
          <w:szCs w:val="32"/>
          <w:lang w:val="zh-CN"/>
        </w:rPr>
        <w:t>26.37</w:t>
      </w:r>
      <w:r>
        <w:rPr>
          <w:rFonts w:ascii="宋体" w:hAnsi="宋体" w:hint="eastAsia"/>
          <w:sz w:val="32"/>
          <w:szCs w:val="32"/>
          <w:lang w:val="zh-CN"/>
        </w:rPr>
        <w:t>万元，增长</w:t>
      </w:r>
      <w:r>
        <w:rPr>
          <w:rFonts w:ascii="宋体" w:hAnsi="宋体" w:hint="eastAsia"/>
          <w:sz w:val="32"/>
          <w:szCs w:val="32"/>
          <w:lang w:val="zh-CN"/>
        </w:rPr>
        <w:t>47.42%</w:t>
      </w:r>
      <w:r>
        <w:rPr>
          <w:rFonts w:ascii="宋体" w:hAnsi="宋体" w:hint="eastAsia"/>
          <w:sz w:val="32"/>
          <w:szCs w:val="32"/>
          <w:lang w:val="zh-CN"/>
        </w:rPr>
        <w:t>。增加主要原因是人员增加。</w:t>
      </w:r>
    </w:p>
    <w:p w:rsidR="00A33E79" w:rsidRDefault="00C0227D">
      <w:pPr>
        <w:ind w:firstLineChars="200" w:firstLine="643"/>
        <w:jc w:val="left"/>
        <w:rPr>
          <w:rFonts w:ascii="宋体" w:hAnsi="宋体"/>
          <w:b/>
          <w:bCs/>
          <w:sz w:val="32"/>
          <w:szCs w:val="32"/>
          <w:lang w:val="zh-CN"/>
        </w:rPr>
      </w:pPr>
      <w:r>
        <w:rPr>
          <w:rFonts w:ascii="宋体" w:hAnsi="宋体" w:hint="eastAsia"/>
          <w:b/>
          <w:bCs/>
          <w:sz w:val="32"/>
          <w:szCs w:val="32"/>
          <w:lang w:val="zh-CN"/>
        </w:rPr>
        <w:t>（二）结构情况。</w:t>
      </w:r>
    </w:p>
    <w:p w:rsidR="00A33E79" w:rsidRDefault="00C0227D">
      <w:pPr>
        <w:ind w:firstLineChars="200" w:firstLine="640"/>
        <w:jc w:val="left"/>
        <w:rPr>
          <w:rFonts w:ascii="宋体" w:hAnsi="宋体"/>
          <w:sz w:val="32"/>
          <w:szCs w:val="32"/>
        </w:rPr>
      </w:pPr>
      <w:r>
        <w:rPr>
          <w:rFonts w:ascii="宋体" w:hAnsi="宋体" w:hint="eastAsia"/>
          <w:sz w:val="32"/>
          <w:szCs w:val="32"/>
          <w:lang w:val="zh-CN"/>
        </w:rPr>
        <w:lastRenderedPageBreak/>
        <w:t>2020</w:t>
      </w:r>
      <w:r>
        <w:rPr>
          <w:rFonts w:ascii="宋体" w:hAnsi="宋体" w:hint="eastAsia"/>
          <w:sz w:val="32"/>
          <w:szCs w:val="32"/>
          <w:lang w:val="zh-CN"/>
        </w:rPr>
        <w:t>年度一般公共预算财政拨款支出</w:t>
      </w:r>
      <w:r>
        <w:rPr>
          <w:rFonts w:ascii="宋体" w:hAnsi="宋体" w:hint="eastAsia"/>
          <w:sz w:val="32"/>
          <w:szCs w:val="32"/>
          <w:lang w:val="zh-CN"/>
        </w:rPr>
        <w:t>81.97</w:t>
      </w:r>
      <w:r>
        <w:rPr>
          <w:rFonts w:ascii="宋体" w:hAnsi="宋体" w:hint="eastAsia"/>
          <w:sz w:val="32"/>
          <w:szCs w:val="32"/>
          <w:lang w:val="zh-CN"/>
        </w:rPr>
        <w:t>万元，主要用于以下方面：一般公共服务支出</w:t>
      </w:r>
      <w:r>
        <w:rPr>
          <w:rFonts w:ascii="宋体" w:hAnsi="宋体" w:hint="eastAsia"/>
          <w:sz w:val="32"/>
          <w:szCs w:val="32"/>
        </w:rPr>
        <w:t>15</w:t>
      </w:r>
      <w:r>
        <w:rPr>
          <w:rFonts w:ascii="宋体" w:hAnsi="宋体" w:hint="eastAsia"/>
          <w:sz w:val="32"/>
          <w:szCs w:val="32"/>
        </w:rPr>
        <w:t>万元</w:t>
      </w:r>
      <w:r>
        <w:rPr>
          <w:rFonts w:ascii="宋体" w:hAnsi="宋体" w:hint="eastAsia"/>
          <w:sz w:val="32"/>
          <w:szCs w:val="32"/>
          <w:lang w:val="zh-CN"/>
        </w:rPr>
        <w:t>.</w:t>
      </w:r>
      <w:r>
        <w:rPr>
          <w:rFonts w:ascii="宋体" w:hAnsi="宋体" w:hint="eastAsia"/>
          <w:sz w:val="32"/>
          <w:szCs w:val="32"/>
          <w:lang w:val="zh-CN"/>
        </w:rPr>
        <w:t>占</w:t>
      </w:r>
      <w:r>
        <w:rPr>
          <w:rFonts w:ascii="宋体" w:hAnsi="宋体" w:hint="eastAsia"/>
          <w:sz w:val="32"/>
          <w:szCs w:val="32"/>
        </w:rPr>
        <w:t>18.3%</w:t>
      </w:r>
      <w:r>
        <w:rPr>
          <w:rFonts w:ascii="宋体" w:hAnsi="宋体" w:hint="eastAsia"/>
          <w:sz w:val="32"/>
          <w:szCs w:val="32"/>
          <w:lang w:val="zh-CN"/>
        </w:rPr>
        <w:t>.</w:t>
      </w:r>
      <w:r>
        <w:rPr>
          <w:rFonts w:ascii="宋体" w:hAnsi="宋体" w:hint="eastAsia"/>
          <w:sz w:val="32"/>
          <w:szCs w:val="32"/>
          <w:lang w:val="zh-CN"/>
        </w:rPr>
        <w:t>；城乡社区支出</w:t>
      </w:r>
      <w:r>
        <w:rPr>
          <w:rFonts w:ascii="宋体" w:hAnsi="宋体" w:hint="eastAsia"/>
          <w:sz w:val="32"/>
          <w:szCs w:val="32"/>
        </w:rPr>
        <w:t>58.16</w:t>
      </w:r>
      <w:r>
        <w:rPr>
          <w:rFonts w:ascii="宋体" w:hAnsi="宋体" w:hint="eastAsia"/>
          <w:sz w:val="32"/>
          <w:szCs w:val="32"/>
        </w:rPr>
        <w:t>万元</w:t>
      </w:r>
      <w:r>
        <w:rPr>
          <w:rFonts w:ascii="宋体" w:hAnsi="宋体" w:hint="eastAsia"/>
          <w:sz w:val="32"/>
          <w:szCs w:val="32"/>
          <w:lang w:val="zh-CN"/>
        </w:rPr>
        <w:t>，占</w:t>
      </w:r>
      <w:r>
        <w:rPr>
          <w:rFonts w:ascii="宋体" w:hAnsi="宋体" w:hint="eastAsia"/>
          <w:sz w:val="32"/>
          <w:szCs w:val="32"/>
        </w:rPr>
        <w:t>71%</w:t>
      </w:r>
      <w:r>
        <w:rPr>
          <w:rFonts w:ascii="宋体" w:hAnsi="宋体" w:hint="eastAsia"/>
          <w:sz w:val="32"/>
          <w:szCs w:val="32"/>
          <w:lang w:val="zh-CN"/>
        </w:rPr>
        <w:t>.</w:t>
      </w:r>
      <w:r>
        <w:rPr>
          <w:rFonts w:ascii="宋体" w:hAnsi="宋体" w:hint="eastAsia"/>
          <w:sz w:val="32"/>
          <w:szCs w:val="32"/>
          <w:lang w:val="zh-CN"/>
        </w:rPr>
        <w:t>；住房保障支出</w:t>
      </w:r>
      <w:r>
        <w:rPr>
          <w:rFonts w:ascii="宋体" w:hAnsi="宋体" w:hint="eastAsia"/>
          <w:sz w:val="32"/>
          <w:szCs w:val="32"/>
        </w:rPr>
        <w:t>5.48</w:t>
      </w:r>
      <w:r>
        <w:rPr>
          <w:rFonts w:ascii="宋体" w:hAnsi="宋体" w:hint="eastAsia"/>
          <w:sz w:val="32"/>
          <w:szCs w:val="32"/>
        </w:rPr>
        <w:t>万元占</w:t>
      </w:r>
      <w:r>
        <w:rPr>
          <w:rFonts w:ascii="宋体" w:hAnsi="宋体" w:hint="eastAsia"/>
          <w:sz w:val="32"/>
          <w:szCs w:val="32"/>
        </w:rPr>
        <w:t>6.7%</w:t>
      </w:r>
      <w:r>
        <w:rPr>
          <w:rFonts w:ascii="宋体" w:hAnsi="宋体" w:hint="eastAsia"/>
          <w:sz w:val="32"/>
          <w:szCs w:val="32"/>
        </w:rPr>
        <w:t>：卫生健康支出</w:t>
      </w:r>
      <w:r>
        <w:rPr>
          <w:rFonts w:ascii="宋体" w:hAnsi="宋体" w:hint="eastAsia"/>
          <w:sz w:val="32"/>
          <w:szCs w:val="32"/>
        </w:rPr>
        <w:t>3.34</w:t>
      </w:r>
      <w:r>
        <w:rPr>
          <w:rFonts w:ascii="宋体" w:hAnsi="宋体" w:hint="eastAsia"/>
          <w:sz w:val="32"/>
          <w:szCs w:val="32"/>
        </w:rPr>
        <w:t>万元，占</w:t>
      </w:r>
      <w:r>
        <w:rPr>
          <w:rFonts w:ascii="宋体" w:hAnsi="宋体" w:hint="eastAsia"/>
          <w:sz w:val="32"/>
          <w:szCs w:val="32"/>
        </w:rPr>
        <w:t>4%</w:t>
      </w:r>
      <w:r>
        <w:rPr>
          <w:rFonts w:ascii="宋体" w:hAnsi="宋体" w:hint="eastAsia"/>
          <w:sz w:val="32"/>
          <w:szCs w:val="32"/>
        </w:rPr>
        <w:t>。</w:t>
      </w:r>
    </w:p>
    <w:p w:rsidR="00A33E79" w:rsidRDefault="00C0227D">
      <w:pPr>
        <w:ind w:firstLineChars="200" w:firstLine="643"/>
        <w:jc w:val="left"/>
        <w:rPr>
          <w:rFonts w:ascii="宋体" w:hAnsi="宋体"/>
          <w:b/>
          <w:bCs/>
          <w:sz w:val="32"/>
          <w:szCs w:val="32"/>
          <w:lang w:val="zh-CN"/>
        </w:rPr>
      </w:pPr>
      <w:r>
        <w:rPr>
          <w:rFonts w:ascii="宋体" w:hAnsi="宋体" w:hint="eastAsia"/>
          <w:b/>
          <w:bCs/>
          <w:sz w:val="32"/>
          <w:szCs w:val="32"/>
          <w:lang w:val="zh-CN"/>
        </w:rPr>
        <w:t>（三）具体情况。</w:t>
      </w:r>
    </w:p>
    <w:p w:rsidR="00A33E79" w:rsidRDefault="00C0227D">
      <w:pPr>
        <w:ind w:firstLineChars="200" w:firstLine="640"/>
        <w:jc w:val="left"/>
        <w:rPr>
          <w:rFonts w:ascii="宋体" w:hAnsi="宋体"/>
          <w:sz w:val="32"/>
          <w:szCs w:val="32"/>
          <w:lang w:val="zh-CN"/>
        </w:rPr>
      </w:pPr>
      <w:r>
        <w:rPr>
          <w:rFonts w:ascii="宋体" w:hAnsi="宋体" w:hint="eastAsia"/>
          <w:sz w:val="32"/>
          <w:szCs w:val="32"/>
          <w:lang w:val="zh-CN"/>
        </w:rPr>
        <w:t>2020</w:t>
      </w:r>
      <w:r>
        <w:rPr>
          <w:rFonts w:ascii="宋体" w:hAnsi="宋体" w:hint="eastAsia"/>
          <w:sz w:val="32"/>
          <w:szCs w:val="32"/>
          <w:lang w:val="zh-CN"/>
        </w:rPr>
        <w:t>年度一般公共预算财政拨款支出年初预算为</w:t>
      </w:r>
      <w:r>
        <w:rPr>
          <w:rFonts w:ascii="宋体" w:hAnsi="宋体" w:hint="eastAsia"/>
          <w:sz w:val="32"/>
          <w:szCs w:val="32"/>
          <w:lang w:val="zh-CN"/>
        </w:rPr>
        <w:t>80.37</w:t>
      </w:r>
      <w:r>
        <w:rPr>
          <w:rFonts w:ascii="宋体" w:hAnsi="宋体" w:hint="eastAsia"/>
          <w:sz w:val="32"/>
          <w:szCs w:val="32"/>
          <w:lang w:val="zh-CN"/>
        </w:rPr>
        <w:t>万元，支出决算为</w:t>
      </w:r>
      <w:r>
        <w:rPr>
          <w:rFonts w:ascii="宋体" w:hAnsi="宋体" w:hint="eastAsia"/>
          <w:sz w:val="32"/>
          <w:szCs w:val="32"/>
          <w:lang w:val="zh-CN"/>
        </w:rPr>
        <w:t>81.97</w:t>
      </w:r>
      <w:r>
        <w:rPr>
          <w:rFonts w:ascii="宋体" w:hAnsi="宋体" w:hint="eastAsia"/>
          <w:sz w:val="32"/>
          <w:szCs w:val="32"/>
          <w:lang w:val="zh-CN"/>
        </w:rPr>
        <w:t>万元，完成年初预算的</w:t>
      </w:r>
      <w:r>
        <w:rPr>
          <w:rFonts w:ascii="宋体" w:hAnsi="宋体" w:hint="eastAsia"/>
          <w:sz w:val="32"/>
          <w:szCs w:val="32"/>
          <w:lang w:val="zh-CN"/>
        </w:rPr>
        <w:t>102%</w:t>
      </w:r>
      <w:r>
        <w:rPr>
          <w:rFonts w:ascii="宋体" w:hAnsi="宋体" w:hint="eastAsia"/>
          <w:sz w:val="32"/>
          <w:szCs w:val="32"/>
          <w:lang w:val="zh-CN"/>
        </w:rPr>
        <w:t>。其中：</w:t>
      </w:r>
    </w:p>
    <w:p w:rsidR="00A33E79" w:rsidRDefault="00C0227D">
      <w:pPr>
        <w:ind w:firstLineChars="200" w:firstLine="640"/>
        <w:jc w:val="left"/>
        <w:rPr>
          <w:rFonts w:ascii="宋体" w:hAnsi="宋体"/>
          <w:sz w:val="32"/>
          <w:szCs w:val="32"/>
          <w:lang w:val="zh-CN"/>
        </w:rPr>
      </w:pPr>
      <w:r>
        <w:rPr>
          <w:rFonts w:ascii="宋体" w:hAnsi="宋体" w:hint="eastAsia"/>
          <w:sz w:val="32"/>
          <w:szCs w:val="32"/>
          <w:lang w:val="zh-CN"/>
        </w:rPr>
        <w:t>1.</w:t>
      </w:r>
      <w:r>
        <w:rPr>
          <w:rFonts w:hint="eastAsia"/>
        </w:rPr>
        <w:t xml:space="preserve"> </w:t>
      </w:r>
      <w:r>
        <w:rPr>
          <w:rFonts w:ascii="宋体" w:hAnsi="宋体" w:hint="eastAsia"/>
          <w:sz w:val="32"/>
          <w:szCs w:val="32"/>
          <w:lang w:val="zh-CN"/>
        </w:rPr>
        <w:t>卫生健康支</w:t>
      </w:r>
      <w:r>
        <w:rPr>
          <w:rFonts w:ascii="宋体" w:hAnsi="宋体" w:hint="eastAsia"/>
          <w:sz w:val="32"/>
          <w:szCs w:val="32"/>
          <w:lang w:val="zh-CN"/>
        </w:rPr>
        <w:t>出</w:t>
      </w:r>
      <w:r>
        <w:rPr>
          <w:rFonts w:ascii="宋体" w:hAnsi="宋体" w:hint="eastAsia"/>
          <w:sz w:val="32"/>
          <w:szCs w:val="32"/>
          <w:lang w:val="zh-CN"/>
        </w:rPr>
        <w:t xml:space="preserve"> </w:t>
      </w:r>
      <w:r>
        <w:rPr>
          <w:rFonts w:ascii="宋体" w:hAnsi="宋体" w:hint="eastAsia"/>
          <w:sz w:val="32"/>
          <w:szCs w:val="32"/>
          <w:lang w:val="zh-CN"/>
        </w:rPr>
        <w:t>行政事业单位医疗</w:t>
      </w:r>
      <w:r>
        <w:rPr>
          <w:rFonts w:ascii="宋体" w:hAnsi="宋体" w:hint="eastAsia"/>
          <w:sz w:val="32"/>
          <w:szCs w:val="32"/>
          <w:lang w:val="zh-CN"/>
        </w:rPr>
        <w:t xml:space="preserve"> </w:t>
      </w:r>
      <w:r>
        <w:rPr>
          <w:rFonts w:ascii="宋体" w:hAnsi="宋体" w:hint="eastAsia"/>
          <w:sz w:val="32"/>
          <w:szCs w:val="32"/>
          <w:lang w:val="zh-CN"/>
        </w:rPr>
        <w:t>事业单位医疗年初预算为</w:t>
      </w:r>
      <w:r>
        <w:rPr>
          <w:rFonts w:ascii="宋体" w:hAnsi="宋体" w:hint="eastAsia"/>
          <w:sz w:val="32"/>
          <w:szCs w:val="32"/>
        </w:rPr>
        <w:t>3.34</w:t>
      </w:r>
      <w:r>
        <w:rPr>
          <w:rFonts w:ascii="宋体" w:hAnsi="宋体" w:hint="eastAsia"/>
          <w:sz w:val="32"/>
          <w:szCs w:val="32"/>
          <w:lang w:val="zh-CN"/>
        </w:rPr>
        <w:t>万元，支出决算为</w:t>
      </w:r>
      <w:r>
        <w:rPr>
          <w:rFonts w:ascii="宋体" w:hAnsi="宋体" w:hint="eastAsia"/>
          <w:sz w:val="32"/>
          <w:szCs w:val="32"/>
        </w:rPr>
        <w:t>3.34</w:t>
      </w:r>
      <w:r>
        <w:rPr>
          <w:rFonts w:ascii="宋体" w:hAnsi="宋体" w:hint="eastAsia"/>
          <w:sz w:val="32"/>
          <w:szCs w:val="32"/>
          <w:lang w:val="zh-CN"/>
        </w:rPr>
        <w:t>万元，完成年初预算的</w:t>
      </w:r>
      <w:r>
        <w:rPr>
          <w:rFonts w:ascii="宋体" w:hAnsi="宋体" w:hint="eastAsia"/>
          <w:sz w:val="32"/>
          <w:szCs w:val="32"/>
        </w:rPr>
        <w:t>100</w:t>
      </w:r>
      <w:r>
        <w:rPr>
          <w:rFonts w:ascii="宋体" w:hAnsi="宋体" w:hint="eastAsia"/>
          <w:sz w:val="32"/>
          <w:szCs w:val="32"/>
          <w:lang w:val="zh-CN"/>
        </w:rPr>
        <w:t>%</w:t>
      </w:r>
      <w:r>
        <w:rPr>
          <w:rFonts w:ascii="宋体" w:hAnsi="宋体" w:hint="eastAsia"/>
          <w:sz w:val="32"/>
          <w:szCs w:val="32"/>
          <w:lang w:val="zh-CN"/>
        </w:rPr>
        <w:t>。</w:t>
      </w:r>
    </w:p>
    <w:p w:rsidR="00A33E79" w:rsidRDefault="00C0227D">
      <w:pPr>
        <w:ind w:firstLineChars="200" w:firstLine="640"/>
        <w:jc w:val="left"/>
        <w:rPr>
          <w:rFonts w:ascii="宋体" w:hAnsi="宋体"/>
          <w:sz w:val="32"/>
          <w:szCs w:val="32"/>
          <w:lang w:val="zh-CN"/>
        </w:rPr>
      </w:pPr>
      <w:r>
        <w:rPr>
          <w:rFonts w:ascii="宋体" w:hAnsi="宋体" w:hint="eastAsia"/>
          <w:sz w:val="32"/>
          <w:szCs w:val="32"/>
        </w:rPr>
        <w:t>2</w:t>
      </w:r>
      <w:r>
        <w:rPr>
          <w:rFonts w:ascii="宋体" w:hAnsi="宋体" w:hint="eastAsia"/>
          <w:sz w:val="32"/>
          <w:szCs w:val="32"/>
          <w:lang w:val="zh-CN"/>
        </w:rPr>
        <w:t>．一般公共服务支出</w:t>
      </w:r>
      <w:r>
        <w:rPr>
          <w:rFonts w:ascii="宋体" w:hAnsi="宋体" w:hint="eastAsia"/>
          <w:sz w:val="32"/>
          <w:szCs w:val="32"/>
        </w:rPr>
        <w:t xml:space="preserve"> </w:t>
      </w:r>
      <w:r>
        <w:rPr>
          <w:rFonts w:ascii="宋体" w:hAnsi="宋体" w:hint="eastAsia"/>
          <w:sz w:val="32"/>
          <w:szCs w:val="32"/>
        </w:rPr>
        <w:t>其他一般公共服务支出</w:t>
      </w:r>
      <w:r>
        <w:rPr>
          <w:rFonts w:ascii="宋体" w:hAnsi="宋体" w:hint="eastAsia"/>
          <w:sz w:val="32"/>
          <w:szCs w:val="32"/>
        </w:rPr>
        <w:t xml:space="preserve"> </w:t>
      </w:r>
      <w:r>
        <w:rPr>
          <w:rFonts w:ascii="宋体" w:hAnsi="宋体" w:hint="eastAsia"/>
          <w:sz w:val="32"/>
          <w:szCs w:val="32"/>
          <w:lang w:val="zh-CN"/>
        </w:rPr>
        <w:t>年初预算为</w:t>
      </w:r>
      <w:r>
        <w:rPr>
          <w:rFonts w:ascii="宋体" w:hAnsi="宋体" w:hint="eastAsia"/>
          <w:sz w:val="32"/>
          <w:szCs w:val="32"/>
        </w:rPr>
        <w:t>13.42</w:t>
      </w:r>
      <w:r>
        <w:rPr>
          <w:rFonts w:ascii="宋体" w:hAnsi="宋体" w:hint="eastAsia"/>
          <w:sz w:val="32"/>
          <w:szCs w:val="32"/>
          <w:lang w:val="zh-CN"/>
        </w:rPr>
        <w:t>万元，支出决算为</w:t>
      </w:r>
      <w:r>
        <w:rPr>
          <w:rFonts w:ascii="宋体" w:hAnsi="宋体" w:hint="eastAsia"/>
          <w:sz w:val="32"/>
          <w:szCs w:val="32"/>
        </w:rPr>
        <w:t>15</w:t>
      </w:r>
      <w:r>
        <w:rPr>
          <w:rFonts w:ascii="宋体" w:hAnsi="宋体" w:hint="eastAsia"/>
          <w:sz w:val="32"/>
          <w:szCs w:val="32"/>
          <w:lang w:val="zh-CN"/>
        </w:rPr>
        <w:t>万元，完成年初预算的</w:t>
      </w:r>
      <w:r>
        <w:rPr>
          <w:rFonts w:ascii="宋体" w:hAnsi="宋体" w:hint="eastAsia"/>
          <w:sz w:val="32"/>
          <w:szCs w:val="32"/>
        </w:rPr>
        <w:t>112</w:t>
      </w:r>
      <w:r>
        <w:rPr>
          <w:rFonts w:ascii="宋体" w:hAnsi="宋体" w:hint="eastAsia"/>
          <w:sz w:val="32"/>
          <w:szCs w:val="32"/>
          <w:lang w:val="zh-CN"/>
        </w:rPr>
        <w:t>%</w:t>
      </w:r>
      <w:r>
        <w:rPr>
          <w:rFonts w:ascii="宋体" w:hAnsi="宋体" w:hint="eastAsia"/>
          <w:sz w:val="32"/>
          <w:szCs w:val="32"/>
          <w:lang w:val="zh-CN"/>
        </w:rPr>
        <w:t>。决算数与年初预算数存在差异的主要原因是人员增加。</w:t>
      </w:r>
    </w:p>
    <w:p w:rsidR="00A33E79" w:rsidRDefault="00C0227D">
      <w:pPr>
        <w:ind w:firstLineChars="200" w:firstLine="640"/>
        <w:jc w:val="left"/>
        <w:rPr>
          <w:rFonts w:ascii="宋体" w:hAnsi="宋体"/>
          <w:sz w:val="32"/>
          <w:szCs w:val="32"/>
          <w:lang w:val="zh-CN"/>
        </w:rPr>
      </w:pPr>
      <w:r>
        <w:rPr>
          <w:rFonts w:ascii="宋体" w:hAnsi="宋体" w:hint="eastAsia"/>
          <w:sz w:val="32"/>
          <w:szCs w:val="32"/>
        </w:rPr>
        <w:t>3</w:t>
      </w:r>
      <w:r>
        <w:rPr>
          <w:rFonts w:ascii="宋体" w:hAnsi="宋体" w:hint="eastAsia"/>
          <w:sz w:val="32"/>
          <w:szCs w:val="32"/>
          <w:lang w:val="zh-CN"/>
        </w:rPr>
        <w:t>．城乡社区支出</w:t>
      </w:r>
      <w:r>
        <w:rPr>
          <w:rFonts w:ascii="宋体" w:hAnsi="宋体" w:hint="eastAsia"/>
          <w:sz w:val="32"/>
          <w:szCs w:val="32"/>
        </w:rPr>
        <w:t xml:space="preserve"> </w:t>
      </w:r>
      <w:r>
        <w:rPr>
          <w:rFonts w:ascii="宋体" w:hAnsi="宋体" w:hint="eastAsia"/>
          <w:sz w:val="32"/>
          <w:szCs w:val="32"/>
        </w:rPr>
        <w:t>城乡社区管理事务</w:t>
      </w:r>
      <w:r>
        <w:rPr>
          <w:rFonts w:ascii="宋体" w:hAnsi="宋体" w:hint="eastAsia"/>
          <w:sz w:val="32"/>
          <w:szCs w:val="32"/>
          <w:lang w:val="zh-CN"/>
        </w:rPr>
        <w:t>。年初预算为</w:t>
      </w:r>
      <w:r>
        <w:rPr>
          <w:rFonts w:ascii="宋体" w:hAnsi="宋体" w:hint="eastAsia"/>
          <w:sz w:val="32"/>
          <w:szCs w:val="32"/>
        </w:rPr>
        <w:t>58.13</w:t>
      </w:r>
      <w:r>
        <w:rPr>
          <w:rFonts w:ascii="宋体" w:hAnsi="宋体" w:hint="eastAsia"/>
          <w:sz w:val="32"/>
          <w:szCs w:val="32"/>
          <w:lang w:val="zh-CN"/>
        </w:rPr>
        <w:t>万元，支出决算为</w:t>
      </w:r>
      <w:r>
        <w:rPr>
          <w:rFonts w:ascii="宋体" w:hAnsi="宋体" w:hint="eastAsia"/>
          <w:sz w:val="32"/>
          <w:szCs w:val="32"/>
        </w:rPr>
        <w:t>58.16</w:t>
      </w:r>
      <w:r>
        <w:rPr>
          <w:rFonts w:ascii="宋体" w:hAnsi="宋体" w:hint="eastAsia"/>
          <w:sz w:val="32"/>
          <w:szCs w:val="32"/>
          <w:lang w:val="zh-CN"/>
        </w:rPr>
        <w:t>万元，完成年初预算的</w:t>
      </w:r>
      <w:r>
        <w:rPr>
          <w:rFonts w:ascii="宋体" w:hAnsi="宋体" w:hint="eastAsia"/>
          <w:sz w:val="32"/>
          <w:szCs w:val="32"/>
        </w:rPr>
        <w:t>100</w:t>
      </w:r>
      <w:r>
        <w:rPr>
          <w:rFonts w:ascii="宋体" w:hAnsi="宋体" w:hint="eastAsia"/>
          <w:sz w:val="32"/>
          <w:szCs w:val="32"/>
          <w:lang w:val="zh-CN"/>
        </w:rPr>
        <w:t>%</w:t>
      </w:r>
      <w:r>
        <w:rPr>
          <w:rFonts w:ascii="宋体" w:hAnsi="宋体" w:hint="eastAsia"/>
          <w:sz w:val="32"/>
          <w:szCs w:val="32"/>
          <w:lang w:val="zh-CN"/>
        </w:rPr>
        <w:t>。</w:t>
      </w:r>
    </w:p>
    <w:p w:rsidR="00A33E79" w:rsidRDefault="00C0227D">
      <w:pPr>
        <w:ind w:firstLine="640"/>
        <w:jc w:val="left"/>
        <w:rPr>
          <w:rFonts w:ascii="宋体" w:hAnsi="宋体"/>
          <w:sz w:val="32"/>
          <w:szCs w:val="32"/>
        </w:rPr>
      </w:pPr>
      <w:r>
        <w:rPr>
          <w:rFonts w:ascii="宋体" w:hAnsi="宋体" w:hint="eastAsia"/>
          <w:sz w:val="32"/>
          <w:szCs w:val="32"/>
        </w:rPr>
        <w:t>4.</w:t>
      </w:r>
      <w:r>
        <w:rPr>
          <w:rFonts w:ascii="宋体" w:hAnsi="宋体" w:hint="eastAsia"/>
          <w:sz w:val="32"/>
          <w:szCs w:val="32"/>
          <w:lang w:val="zh-CN"/>
        </w:rPr>
        <w:t>住房保障支出</w:t>
      </w:r>
      <w:r>
        <w:rPr>
          <w:rFonts w:ascii="宋体" w:hAnsi="宋体" w:hint="eastAsia"/>
          <w:sz w:val="32"/>
          <w:szCs w:val="32"/>
        </w:rPr>
        <w:t xml:space="preserve"> </w:t>
      </w:r>
      <w:r>
        <w:rPr>
          <w:rFonts w:ascii="宋体" w:hAnsi="宋体" w:hint="eastAsia"/>
          <w:sz w:val="32"/>
          <w:szCs w:val="32"/>
        </w:rPr>
        <w:t>住房改革支出</w:t>
      </w:r>
      <w:r>
        <w:rPr>
          <w:rFonts w:ascii="宋体" w:hAnsi="宋体" w:hint="eastAsia"/>
          <w:sz w:val="32"/>
          <w:szCs w:val="32"/>
          <w:lang w:val="zh-CN"/>
        </w:rPr>
        <w:t>年初预算为</w:t>
      </w:r>
      <w:r>
        <w:rPr>
          <w:rFonts w:ascii="宋体" w:hAnsi="宋体" w:hint="eastAsia"/>
          <w:sz w:val="32"/>
          <w:szCs w:val="32"/>
        </w:rPr>
        <w:t>5.48</w:t>
      </w:r>
      <w:r>
        <w:rPr>
          <w:rFonts w:ascii="宋体" w:hAnsi="宋体" w:hint="eastAsia"/>
          <w:sz w:val="32"/>
          <w:szCs w:val="32"/>
          <w:lang w:val="zh-CN"/>
        </w:rPr>
        <w:t>万元，支出决算为</w:t>
      </w:r>
      <w:r>
        <w:rPr>
          <w:rFonts w:ascii="宋体" w:hAnsi="宋体" w:hint="eastAsia"/>
          <w:sz w:val="32"/>
          <w:szCs w:val="32"/>
        </w:rPr>
        <w:t>5.48</w:t>
      </w:r>
      <w:r>
        <w:rPr>
          <w:rFonts w:ascii="宋体" w:hAnsi="宋体" w:hint="eastAsia"/>
          <w:sz w:val="32"/>
          <w:szCs w:val="32"/>
          <w:lang w:val="zh-CN"/>
        </w:rPr>
        <w:t>万元，完成年初预算的</w:t>
      </w:r>
      <w:r>
        <w:rPr>
          <w:rFonts w:ascii="宋体" w:hAnsi="宋体" w:hint="eastAsia"/>
          <w:sz w:val="32"/>
          <w:szCs w:val="32"/>
        </w:rPr>
        <w:t>100</w:t>
      </w:r>
      <w:r>
        <w:rPr>
          <w:rFonts w:ascii="宋体" w:hAnsi="宋体" w:hint="eastAsia"/>
          <w:sz w:val="32"/>
          <w:szCs w:val="32"/>
          <w:lang w:val="zh-CN"/>
        </w:rPr>
        <w:t>%</w:t>
      </w:r>
      <w:r>
        <w:rPr>
          <w:rFonts w:ascii="宋体" w:hAnsi="宋体" w:hint="eastAsia"/>
          <w:sz w:val="32"/>
          <w:szCs w:val="32"/>
          <w:lang w:val="zh-CN"/>
        </w:rPr>
        <w:t>。</w:t>
      </w:r>
    </w:p>
    <w:p w:rsidR="00A33E79" w:rsidRDefault="00C0227D">
      <w:pPr>
        <w:jc w:val="left"/>
        <w:rPr>
          <w:rFonts w:ascii="宋体" w:hAnsi="宋体"/>
          <w:b/>
          <w:bCs/>
          <w:sz w:val="32"/>
          <w:szCs w:val="32"/>
          <w:lang w:val="zh-CN"/>
        </w:rPr>
      </w:pPr>
      <w:r>
        <w:rPr>
          <w:rFonts w:ascii="宋体" w:hAnsi="宋体" w:hint="eastAsia"/>
          <w:b/>
          <w:bCs/>
          <w:sz w:val="32"/>
          <w:szCs w:val="32"/>
          <w:lang w:val="zh-CN"/>
        </w:rPr>
        <w:t>六、一般公共预算财政拨款基本支出决算情况说明</w:t>
      </w:r>
    </w:p>
    <w:p w:rsidR="00A33E79" w:rsidRDefault="00C0227D">
      <w:pPr>
        <w:ind w:firstLineChars="200" w:firstLine="640"/>
        <w:jc w:val="left"/>
        <w:rPr>
          <w:rFonts w:ascii="宋体" w:hAnsi="宋体"/>
          <w:sz w:val="32"/>
          <w:szCs w:val="32"/>
          <w:lang w:val="zh-CN"/>
        </w:rPr>
      </w:pPr>
      <w:r>
        <w:rPr>
          <w:rFonts w:ascii="宋体" w:hAnsi="宋体" w:hint="eastAsia"/>
          <w:sz w:val="32"/>
          <w:szCs w:val="32"/>
          <w:lang w:val="zh-CN"/>
        </w:rPr>
        <w:t>2020</w:t>
      </w:r>
      <w:r>
        <w:rPr>
          <w:rFonts w:ascii="宋体" w:hAnsi="宋体" w:hint="eastAsia"/>
          <w:sz w:val="32"/>
          <w:szCs w:val="32"/>
          <w:lang w:val="zh-CN"/>
        </w:rPr>
        <w:t>年度一般公共预算财政拨款基本支出</w:t>
      </w:r>
      <w:r>
        <w:rPr>
          <w:rFonts w:ascii="宋体" w:hAnsi="宋体" w:hint="eastAsia"/>
          <w:sz w:val="32"/>
          <w:szCs w:val="32"/>
          <w:lang w:val="zh-CN"/>
        </w:rPr>
        <w:t>80.92</w:t>
      </w:r>
      <w:r>
        <w:rPr>
          <w:rFonts w:ascii="宋体" w:hAnsi="宋体" w:hint="eastAsia"/>
          <w:sz w:val="32"/>
          <w:szCs w:val="32"/>
          <w:lang w:val="zh-CN"/>
        </w:rPr>
        <w:t>万元。其中：人员经费</w:t>
      </w:r>
      <w:r>
        <w:rPr>
          <w:rFonts w:ascii="宋体" w:hAnsi="宋体" w:hint="eastAsia"/>
          <w:sz w:val="32"/>
          <w:szCs w:val="32"/>
          <w:lang w:val="zh-CN"/>
        </w:rPr>
        <w:t>65.86</w:t>
      </w:r>
      <w:r>
        <w:rPr>
          <w:rFonts w:ascii="宋体" w:hAnsi="宋体" w:hint="eastAsia"/>
          <w:sz w:val="32"/>
          <w:szCs w:val="32"/>
          <w:lang w:val="zh-CN"/>
        </w:rPr>
        <w:t>万元，主要包括：基本工资、津贴补贴、伙食补助费、绩效工资、机关事业单位基本养老保险缴费、职业年金缴费、其他社会保障缴费、其他工资福利支出、离休费、退休费、抚恤金、生活补助、医疗费、奖励金、住房公积金、</w:t>
      </w:r>
      <w:r>
        <w:rPr>
          <w:rFonts w:ascii="宋体" w:hAnsi="宋体" w:hint="eastAsia"/>
          <w:sz w:val="32"/>
          <w:szCs w:val="32"/>
          <w:lang w:val="zh-CN"/>
        </w:rPr>
        <w:lastRenderedPageBreak/>
        <w:t>采暖补贴、物业服务补贴、其他对个人和家庭的补助支出；公用经费</w:t>
      </w:r>
      <w:r>
        <w:rPr>
          <w:rFonts w:ascii="宋体" w:hAnsi="宋体" w:hint="eastAsia"/>
          <w:sz w:val="32"/>
          <w:szCs w:val="32"/>
          <w:lang w:val="zh-CN"/>
        </w:rPr>
        <w:t>15.06</w:t>
      </w:r>
      <w:r>
        <w:rPr>
          <w:rFonts w:ascii="宋体" w:hAnsi="宋体" w:hint="eastAsia"/>
          <w:sz w:val="32"/>
          <w:szCs w:val="32"/>
          <w:lang w:val="zh-CN"/>
        </w:rPr>
        <w:t>万元，主要包括：办公费、印刷费、咨询费、手续费、水费、电费、邮电费、取暖费、物业管理费、差旅费、因公出国（境）费用、</w:t>
      </w:r>
      <w:r>
        <w:rPr>
          <w:rFonts w:ascii="宋体" w:hAnsi="宋体" w:hint="eastAsia"/>
          <w:sz w:val="32"/>
          <w:szCs w:val="32"/>
          <w:lang w:val="zh-CN"/>
        </w:rPr>
        <w:t>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rsidR="00A33E79" w:rsidRDefault="00C0227D">
      <w:pPr>
        <w:ind w:firstLineChars="200" w:firstLine="643"/>
        <w:jc w:val="left"/>
        <w:rPr>
          <w:rFonts w:ascii="黑体" w:eastAsia="黑体" w:hAnsi="黑体"/>
          <w:sz w:val="32"/>
          <w:szCs w:val="32"/>
          <w:lang w:val="zh-CN"/>
        </w:rPr>
      </w:pPr>
      <w:r>
        <w:rPr>
          <w:rFonts w:ascii="黑体" w:eastAsia="黑体" w:hAnsi="黑体" w:hint="eastAsia"/>
          <w:b/>
          <w:sz w:val="32"/>
          <w:szCs w:val="32"/>
          <w:lang w:val="zh-CN"/>
        </w:rPr>
        <w:t>七、一般公共预算财政拨款“三公”经费支出决算情况说明</w:t>
      </w:r>
    </w:p>
    <w:p w:rsidR="00A33E79" w:rsidRDefault="00C0227D">
      <w:pPr>
        <w:ind w:firstLineChars="200" w:firstLine="640"/>
        <w:jc w:val="left"/>
        <w:rPr>
          <w:rFonts w:ascii="楷体" w:eastAsia="楷体" w:hAnsi="楷体"/>
          <w:sz w:val="32"/>
          <w:szCs w:val="32"/>
          <w:lang w:val="zh-CN"/>
        </w:rPr>
      </w:pPr>
      <w:r>
        <w:rPr>
          <w:rFonts w:ascii="楷体" w:eastAsia="楷体" w:hAnsi="楷体" w:hint="eastAsia"/>
          <w:sz w:val="32"/>
          <w:szCs w:val="32"/>
          <w:lang w:val="zh-CN"/>
        </w:rPr>
        <w:t>（一）“三公”经费财政拨款支出决算总体情况说明。</w:t>
      </w:r>
    </w:p>
    <w:p w:rsidR="00A33E79" w:rsidRDefault="00C0227D">
      <w:pPr>
        <w:ind w:firstLineChars="200" w:firstLine="640"/>
        <w:jc w:val="left"/>
        <w:rPr>
          <w:rFonts w:ascii="仿宋_GB2312" w:eastAsia="仿宋_GB2312" w:hAnsi="宋体"/>
          <w:sz w:val="32"/>
          <w:szCs w:val="32"/>
          <w:lang w:val="zh-CN"/>
        </w:rPr>
      </w:pPr>
      <w:r>
        <w:rPr>
          <w:rFonts w:ascii="仿宋_GB2312" w:eastAsia="仿宋_GB2312" w:hAnsi="宋体" w:hint="eastAsia"/>
          <w:sz w:val="32"/>
          <w:szCs w:val="32"/>
          <w:lang w:val="zh-CN"/>
        </w:rPr>
        <w:t>2020</w:t>
      </w:r>
      <w:r>
        <w:rPr>
          <w:rFonts w:ascii="仿宋_GB2312" w:eastAsia="仿宋_GB2312" w:hAnsi="宋体" w:hint="eastAsia"/>
          <w:sz w:val="32"/>
          <w:szCs w:val="32"/>
          <w:lang w:val="zh-CN"/>
        </w:rPr>
        <w:t>年度“三公”经费财政拨款支出预算为</w:t>
      </w:r>
      <w:r>
        <w:rPr>
          <w:rFonts w:ascii="仿宋_GB2312" w:eastAsia="仿宋_GB2312" w:hAnsi="宋体" w:hint="eastAsia"/>
          <w:sz w:val="32"/>
          <w:szCs w:val="32"/>
        </w:rPr>
        <w:t>0</w:t>
      </w:r>
      <w:r>
        <w:rPr>
          <w:rFonts w:ascii="仿宋_GB2312" w:eastAsia="仿宋_GB2312" w:hAnsi="宋体" w:hint="eastAsia"/>
          <w:sz w:val="32"/>
          <w:szCs w:val="32"/>
        </w:rPr>
        <w:t>万元</w:t>
      </w:r>
      <w:r>
        <w:rPr>
          <w:rFonts w:ascii="仿宋_GB2312" w:eastAsia="仿宋_GB2312" w:hAnsi="宋体" w:hint="eastAsia"/>
          <w:sz w:val="32"/>
          <w:szCs w:val="32"/>
          <w:lang w:val="zh-CN"/>
        </w:rPr>
        <w:t>，支出决算为</w:t>
      </w:r>
      <w:r>
        <w:rPr>
          <w:rFonts w:ascii="仿宋_GB2312" w:eastAsia="仿宋_GB2312" w:hAnsi="宋体" w:hint="eastAsia"/>
          <w:sz w:val="32"/>
          <w:szCs w:val="32"/>
        </w:rPr>
        <w:t>0</w:t>
      </w:r>
      <w:r>
        <w:rPr>
          <w:rFonts w:ascii="仿宋_GB2312" w:eastAsia="仿宋_GB2312" w:hAnsi="宋体" w:hint="eastAsia"/>
          <w:sz w:val="32"/>
          <w:szCs w:val="32"/>
          <w:lang w:val="zh-CN"/>
        </w:rPr>
        <w:t>万元。</w:t>
      </w:r>
    </w:p>
    <w:p w:rsidR="00A33E79" w:rsidRDefault="00C0227D">
      <w:pPr>
        <w:ind w:firstLineChars="200" w:firstLine="640"/>
        <w:jc w:val="left"/>
        <w:rPr>
          <w:rFonts w:ascii="楷体" w:eastAsia="楷体" w:hAnsi="楷体"/>
          <w:sz w:val="32"/>
          <w:szCs w:val="32"/>
          <w:lang w:val="zh-CN"/>
        </w:rPr>
      </w:pPr>
      <w:r>
        <w:rPr>
          <w:rFonts w:ascii="楷体" w:eastAsia="楷体" w:hAnsi="楷体" w:hint="eastAsia"/>
          <w:sz w:val="32"/>
          <w:szCs w:val="32"/>
          <w:lang w:val="zh-CN"/>
        </w:rPr>
        <w:t>（二）“三公”经费财政拨款支出决算具体情况说明。</w:t>
      </w:r>
    </w:p>
    <w:p w:rsidR="00A33E79" w:rsidRDefault="00C0227D">
      <w:pPr>
        <w:ind w:firstLineChars="200" w:firstLine="640"/>
        <w:jc w:val="left"/>
        <w:rPr>
          <w:rFonts w:ascii="仿宋_GB2312" w:eastAsia="仿宋_GB2312" w:hAnsi="宋体"/>
          <w:sz w:val="32"/>
          <w:szCs w:val="32"/>
          <w:lang w:val="zh-CN"/>
        </w:rPr>
      </w:pPr>
      <w:r>
        <w:rPr>
          <w:rFonts w:ascii="仿宋_GB2312" w:eastAsia="仿宋_GB2312" w:hAnsi="宋体" w:hint="eastAsia"/>
          <w:sz w:val="32"/>
          <w:szCs w:val="32"/>
          <w:lang w:val="zh-CN"/>
        </w:rPr>
        <w:t>2020</w:t>
      </w:r>
      <w:r>
        <w:rPr>
          <w:rFonts w:ascii="仿宋_GB2312" w:eastAsia="仿宋_GB2312" w:hAnsi="宋体" w:hint="eastAsia"/>
          <w:sz w:val="32"/>
          <w:szCs w:val="32"/>
          <w:lang w:val="zh-CN"/>
        </w:rPr>
        <w:t>年度“三公”经费财政拨款支出决算中，因公出国（境）费支出决算</w:t>
      </w:r>
      <w:r>
        <w:rPr>
          <w:rFonts w:ascii="仿宋_GB2312" w:eastAsia="仿宋_GB2312" w:hAnsi="宋体" w:hint="eastAsia"/>
          <w:sz w:val="32"/>
          <w:szCs w:val="32"/>
        </w:rPr>
        <w:t>0</w:t>
      </w:r>
      <w:r>
        <w:rPr>
          <w:rFonts w:ascii="仿宋_GB2312" w:eastAsia="仿宋_GB2312" w:hAnsi="宋体" w:hint="eastAsia"/>
          <w:sz w:val="32"/>
          <w:szCs w:val="32"/>
        </w:rPr>
        <w:t>万元；</w:t>
      </w:r>
      <w:r>
        <w:rPr>
          <w:rFonts w:ascii="仿宋_GB2312" w:eastAsia="仿宋_GB2312" w:hAnsi="宋体" w:hint="eastAsia"/>
          <w:sz w:val="32"/>
          <w:szCs w:val="32"/>
          <w:lang w:val="zh-CN"/>
        </w:rPr>
        <w:t>公务用车购置及运行费支出决算</w:t>
      </w:r>
      <w:r>
        <w:rPr>
          <w:rFonts w:ascii="仿宋_GB2312" w:eastAsia="仿宋_GB2312" w:hAnsi="宋体" w:hint="eastAsia"/>
          <w:sz w:val="32"/>
          <w:szCs w:val="32"/>
        </w:rPr>
        <w:t>0</w:t>
      </w:r>
      <w:r>
        <w:rPr>
          <w:rFonts w:ascii="仿宋_GB2312" w:eastAsia="仿宋_GB2312" w:hAnsi="宋体" w:hint="eastAsia"/>
          <w:sz w:val="32"/>
          <w:szCs w:val="32"/>
          <w:lang w:val="zh-CN"/>
        </w:rPr>
        <w:t>万元；公务接待费支出决算</w:t>
      </w:r>
      <w:r>
        <w:rPr>
          <w:rFonts w:ascii="仿宋_GB2312" w:eastAsia="仿宋_GB2312" w:hAnsi="宋体" w:hint="eastAsia"/>
          <w:sz w:val="32"/>
          <w:szCs w:val="32"/>
        </w:rPr>
        <w:t>0</w:t>
      </w:r>
      <w:r>
        <w:rPr>
          <w:rFonts w:ascii="仿宋_GB2312" w:eastAsia="仿宋_GB2312" w:hAnsi="宋体" w:hint="eastAsia"/>
          <w:sz w:val="32"/>
          <w:szCs w:val="32"/>
          <w:lang w:val="zh-CN"/>
        </w:rPr>
        <w:t>万元。</w:t>
      </w:r>
    </w:p>
    <w:p w:rsidR="00A33E79" w:rsidRDefault="00C0227D">
      <w:pPr>
        <w:ind w:firstLineChars="200" w:firstLine="640"/>
        <w:jc w:val="left"/>
        <w:rPr>
          <w:rFonts w:ascii="仿宋_GB2312" w:eastAsia="仿宋_GB2312" w:hAnsi="宋体"/>
          <w:sz w:val="32"/>
          <w:szCs w:val="32"/>
          <w:lang w:val="zh-CN"/>
        </w:rPr>
      </w:pPr>
      <w:r>
        <w:rPr>
          <w:rFonts w:ascii="仿宋_GB2312" w:eastAsia="仿宋_GB2312" w:hAnsi="宋体" w:hint="eastAsia"/>
          <w:sz w:val="32"/>
          <w:szCs w:val="32"/>
          <w:lang w:val="zh-CN"/>
        </w:rPr>
        <w:t>具体情况如下：</w:t>
      </w:r>
    </w:p>
    <w:p w:rsidR="00A33E79" w:rsidRDefault="00C0227D">
      <w:pPr>
        <w:numPr>
          <w:ilvl w:val="0"/>
          <w:numId w:val="2"/>
        </w:numPr>
        <w:ind w:firstLineChars="200" w:firstLine="640"/>
        <w:jc w:val="left"/>
        <w:rPr>
          <w:rFonts w:ascii="Times New Roman" w:eastAsia="仿宋_GB2312" w:hAnsi="Times New Roman" w:cs="Times New Roman"/>
          <w:sz w:val="32"/>
          <w:szCs w:val="32"/>
        </w:rPr>
      </w:pPr>
      <w:r>
        <w:rPr>
          <w:rFonts w:ascii="仿宋_GB2312" w:eastAsia="仿宋_GB2312" w:hAnsi="宋体" w:hint="eastAsia"/>
          <w:sz w:val="32"/>
          <w:szCs w:val="32"/>
          <w:lang w:val="zh-CN"/>
        </w:rPr>
        <w:t>因公出国（境）费年初预算为</w:t>
      </w:r>
      <w:r>
        <w:rPr>
          <w:rFonts w:ascii="仿宋_GB2312" w:eastAsia="仿宋_GB2312" w:hAnsi="宋体" w:hint="eastAsia"/>
          <w:sz w:val="32"/>
          <w:szCs w:val="32"/>
        </w:rPr>
        <w:t>0</w:t>
      </w:r>
      <w:r>
        <w:rPr>
          <w:rFonts w:ascii="仿宋_GB2312" w:eastAsia="仿宋_GB2312" w:hAnsi="宋体" w:hint="eastAsia"/>
          <w:sz w:val="32"/>
          <w:szCs w:val="32"/>
        </w:rPr>
        <w:t>万元</w:t>
      </w:r>
      <w:r>
        <w:rPr>
          <w:rFonts w:ascii="仿宋_GB2312" w:eastAsia="仿宋_GB2312" w:hAnsi="宋体" w:hint="eastAsia"/>
          <w:sz w:val="32"/>
          <w:szCs w:val="32"/>
          <w:lang w:val="zh-CN"/>
        </w:rPr>
        <w:t>，支出决算为</w:t>
      </w:r>
      <w:r>
        <w:rPr>
          <w:rFonts w:ascii="仿宋_GB2312" w:eastAsia="仿宋_GB2312" w:hAnsi="宋体" w:hint="eastAsia"/>
          <w:sz w:val="32"/>
          <w:szCs w:val="32"/>
        </w:rPr>
        <w:t>0</w:t>
      </w:r>
      <w:r>
        <w:rPr>
          <w:rFonts w:ascii="仿宋_GB2312" w:eastAsia="仿宋_GB2312" w:hAnsi="宋体" w:hint="eastAsia"/>
          <w:sz w:val="32"/>
          <w:szCs w:val="32"/>
        </w:rPr>
        <w:t>万元，</w:t>
      </w:r>
      <w:r>
        <w:rPr>
          <w:rFonts w:ascii="Times New Roman" w:eastAsia="仿宋_GB2312" w:hAnsi="Times New Roman" w:cs="Times New Roman" w:hint="eastAsia"/>
          <w:sz w:val="32"/>
          <w:szCs w:val="32"/>
          <w:lang w:val="zh-CN"/>
        </w:rPr>
        <w:t>完成预算的</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w:t>
      </w:r>
    </w:p>
    <w:p w:rsidR="00A33E79" w:rsidRDefault="00C0227D">
      <w:pPr>
        <w:ind w:firstLineChars="200" w:firstLine="640"/>
        <w:jc w:val="left"/>
        <w:rPr>
          <w:rFonts w:ascii="仿宋_GB2312" w:eastAsia="仿宋_GB2312" w:hAnsi="宋体"/>
          <w:sz w:val="32"/>
          <w:szCs w:val="32"/>
          <w:lang w:val="zh-CN"/>
        </w:rPr>
      </w:pPr>
      <w:r>
        <w:rPr>
          <w:rFonts w:ascii="仿宋_GB2312" w:eastAsia="仿宋_GB2312" w:hAnsi="宋体" w:hint="eastAsia"/>
          <w:sz w:val="32"/>
          <w:szCs w:val="32"/>
          <w:lang w:val="zh-CN"/>
        </w:rPr>
        <w:t>因公出国（境）团组数</w:t>
      </w:r>
      <w:r>
        <w:rPr>
          <w:rFonts w:ascii="仿宋_GB2312" w:eastAsia="仿宋_GB2312" w:hAnsi="宋体" w:hint="eastAsia"/>
          <w:sz w:val="32"/>
          <w:szCs w:val="32"/>
          <w:lang w:val="zh-CN"/>
        </w:rPr>
        <w:t>0</w:t>
      </w:r>
      <w:r>
        <w:rPr>
          <w:rFonts w:ascii="仿宋_GB2312" w:eastAsia="仿宋_GB2312" w:hAnsi="宋体" w:hint="eastAsia"/>
          <w:sz w:val="32"/>
          <w:szCs w:val="32"/>
          <w:lang w:val="zh-CN"/>
        </w:rPr>
        <w:t>个，因公出国（境）人次数</w:t>
      </w:r>
      <w:r>
        <w:rPr>
          <w:rFonts w:ascii="仿宋_GB2312" w:eastAsia="仿宋_GB2312" w:hAnsi="宋体" w:hint="eastAsia"/>
          <w:sz w:val="32"/>
          <w:szCs w:val="32"/>
          <w:lang w:val="zh-CN"/>
        </w:rPr>
        <w:t>0</w:t>
      </w:r>
      <w:r>
        <w:rPr>
          <w:rFonts w:ascii="仿宋_GB2312" w:eastAsia="仿宋_GB2312" w:hAnsi="宋体" w:hint="eastAsia"/>
          <w:sz w:val="32"/>
          <w:szCs w:val="32"/>
          <w:lang w:val="zh-CN"/>
        </w:rPr>
        <w:t>人。</w:t>
      </w:r>
    </w:p>
    <w:p w:rsidR="00A33E79" w:rsidRDefault="00A33E79">
      <w:pPr>
        <w:ind w:firstLineChars="200" w:firstLine="640"/>
        <w:jc w:val="left"/>
        <w:rPr>
          <w:rFonts w:ascii="仿宋_GB2312" w:eastAsia="仿宋_GB2312" w:hAnsi="宋体"/>
          <w:sz w:val="32"/>
          <w:szCs w:val="32"/>
          <w:lang w:val="zh-CN"/>
        </w:rPr>
      </w:pPr>
    </w:p>
    <w:p w:rsidR="00A33E79" w:rsidRDefault="00C0227D">
      <w:pPr>
        <w:numPr>
          <w:ilvl w:val="0"/>
          <w:numId w:val="3"/>
        </w:numPr>
        <w:ind w:firstLineChars="200" w:firstLine="640"/>
        <w:jc w:val="left"/>
        <w:rPr>
          <w:rFonts w:ascii="仿宋_GB2312" w:eastAsia="仿宋_GB2312" w:hAnsi="宋体"/>
          <w:sz w:val="32"/>
          <w:szCs w:val="32"/>
          <w:lang w:val="zh-CN"/>
        </w:rPr>
      </w:pPr>
      <w:r>
        <w:rPr>
          <w:rFonts w:ascii="仿宋_GB2312" w:eastAsia="仿宋_GB2312" w:hAnsi="宋体" w:hint="eastAsia"/>
          <w:sz w:val="32"/>
          <w:szCs w:val="32"/>
          <w:lang w:val="zh-CN"/>
        </w:rPr>
        <w:lastRenderedPageBreak/>
        <w:t>公务用车购置及运行费年初预算为</w:t>
      </w:r>
      <w:r>
        <w:rPr>
          <w:rFonts w:ascii="仿宋_GB2312" w:eastAsia="仿宋_GB2312" w:hAnsi="宋体" w:hint="eastAsia"/>
          <w:sz w:val="32"/>
          <w:szCs w:val="32"/>
        </w:rPr>
        <w:t>0</w:t>
      </w:r>
      <w:r>
        <w:rPr>
          <w:rFonts w:ascii="仿宋_GB2312" w:eastAsia="仿宋_GB2312" w:hAnsi="宋体" w:hint="eastAsia"/>
          <w:sz w:val="32"/>
          <w:szCs w:val="32"/>
          <w:lang w:val="zh-CN"/>
        </w:rPr>
        <w:t>万元，支出决算为</w:t>
      </w:r>
      <w:r>
        <w:rPr>
          <w:rFonts w:ascii="仿宋_GB2312" w:eastAsia="仿宋_GB2312" w:hAnsi="宋体" w:hint="eastAsia"/>
          <w:sz w:val="32"/>
          <w:szCs w:val="32"/>
        </w:rPr>
        <w:t>0</w:t>
      </w:r>
      <w:r>
        <w:rPr>
          <w:rFonts w:ascii="仿宋_GB2312" w:eastAsia="仿宋_GB2312" w:hAnsi="宋体" w:hint="eastAsia"/>
          <w:sz w:val="32"/>
          <w:szCs w:val="32"/>
          <w:lang w:val="zh-CN"/>
        </w:rPr>
        <w:t>万元</w:t>
      </w:r>
      <w:r>
        <w:rPr>
          <w:rFonts w:ascii="仿宋_GB2312" w:eastAsia="仿宋_GB2312" w:hAnsi="宋体" w:hint="eastAsia"/>
          <w:sz w:val="32"/>
          <w:szCs w:val="32"/>
        </w:rPr>
        <w:t>,</w:t>
      </w:r>
      <w:r>
        <w:rPr>
          <w:rFonts w:ascii="Times New Roman" w:eastAsia="仿宋_GB2312" w:hAnsi="Times New Roman" w:cs="Times New Roman" w:hint="eastAsia"/>
          <w:sz w:val="32"/>
          <w:szCs w:val="32"/>
          <w:lang w:val="zh-CN"/>
        </w:rPr>
        <w:t>完成预算的</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w:t>
      </w:r>
    </w:p>
    <w:p w:rsidR="00A33E79" w:rsidRDefault="00C0227D">
      <w:pPr>
        <w:ind w:firstLineChars="200" w:firstLine="640"/>
        <w:jc w:val="left"/>
        <w:rPr>
          <w:rFonts w:ascii="仿宋_GB2312" w:eastAsia="仿宋_GB2312" w:hAnsi="宋体"/>
          <w:sz w:val="32"/>
          <w:szCs w:val="32"/>
          <w:lang w:val="zh-CN"/>
        </w:rPr>
      </w:pPr>
      <w:r>
        <w:rPr>
          <w:rFonts w:ascii="仿宋_GB2312" w:eastAsia="仿宋_GB2312" w:hAnsi="宋体" w:hint="eastAsia"/>
          <w:sz w:val="32"/>
          <w:szCs w:val="32"/>
          <w:lang w:val="zh-CN"/>
        </w:rPr>
        <w:t>公务用车购置支出</w:t>
      </w:r>
      <w:r>
        <w:rPr>
          <w:rFonts w:ascii="仿宋_GB2312" w:eastAsia="仿宋_GB2312" w:hAnsi="宋体" w:hint="eastAsia"/>
          <w:sz w:val="32"/>
          <w:szCs w:val="32"/>
        </w:rPr>
        <w:t>0</w:t>
      </w:r>
      <w:r>
        <w:rPr>
          <w:rFonts w:ascii="仿宋_GB2312" w:eastAsia="仿宋_GB2312" w:hAnsi="宋体" w:hint="eastAsia"/>
          <w:sz w:val="32"/>
          <w:szCs w:val="32"/>
          <w:lang w:val="zh-CN"/>
        </w:rPr>
        <w:t>万元，购置车辆</w:t>
      </w:r>
      <w:r>
        <w:rPr>
          <w:rFonts w:ascii="仿宋_GB2312" w:eastAsia="仿宋_GB2312" w:hAnsi="宋体" w:hint="eastAsia"/>
          <w:sz w:val="32"/>
          <w:szCs w:val="32"/>
        </w:rPr>
        <w:t>0</w:t>
      </w:r>
      <w:r>
        <w:rPr>
          <w:rFonts w:ascii="仿宋_GB2312" w:eastAsia="仿宋_GB2312" w:hAnsi="宋体" w:hint="eastAsia"/>
          <w:sz w:val="32"/>
          <w:szCs w:val="32"/>
          <w:lang w:val="zh-CN"/>
        </w:rPr>
        <w:t>台。</w:t>
      </w:r>
    </w:p>
    <w:p w:rsidR="00A33E79" w:rsidRDefault="00C0227D">
      <w:pPr>
        <w:ind w:firstLineChars="200" w:firstLine="640"/>
        <w:jc w:val="left"/>
        <w:rPr>
          <w:rFonts w:ascii="仿宋_GB2312" w:eastAsia="仿宋_GB2312" w:hAnsi="宋体"/>
          <w:sz w:val="32"/>
          <w:szCs w:val="32"/>
          <w:lang w:val="zh-CN"/>
        </w:rPr>
      </w:pPr>
      <w:r>
        <w:rPr>
          <w:rFonts w:ascii="仿宋_GB2312" w:eastAsia="仿宋_GB2312" w:hAnsi="宋体" w:hint="eastAsia"/>
          <w:sz w:val="32"/>
          <w:szCs w:val="32"/>
          <w:lang w:val="zh-CN"/>
        </w:rPr>
        <w:t>公务用车运行支出</w:t>
      </w:r>
      <w:r>
        <w:rPr>
          <w:rFonts w:ascii="仿宋_GB2312" w:eastAsia="仿宋_GB2312" w:hAnsi="宋体" w:hint="eastAsia"/>
          <w:sz w:val="32"/>
          <w:szCs w:val="32"/>
        </w:rPr>
        <w:t>0</w:t>
      </w:r>
      <w:r>
        <w:rPr>
          <w:rFonts w:ascii="仿宋_GB2312" w:eastAsia="仿宋_GB2312" w:hAnsi="宋体" w:hint="eastAsia"/>
          <w:sz w:val="32"/>
          <w:szCs w:val="32"/>
          <w:lang w:val="zh-CN"/>
        </w:rPr>
        <w:t>万元。</w:t>
      </w:r>
    </w:p>
    <w:p w:rsidR="00A33E79" w:rsidRDefault="00C0227D">
      <w:pPr>
        <w:numPr>
          <w:ilvl w:val="0"/>
          <w:numId w:val="3"/>
        </w:numPr>
        <w:ind w:firstLineChars="200" w:firstLine="640"/>
        <w:jc w:val="left"/>
        <w:rPr>
          <w:rFonts w:ascii="仿宋_GB2312" w:eastAsia="仿宋_GB2312" w:hAnsi="宋体"/>
          <w:sz w:val="32"/>
          <w:szCs w:val="32"/>
          <w:lang w:val="zh-CN"/>
        </w:rPr>
      </w:pPr>
      <w:r>
        <w:rPr>
          <w:rFonts w:ascii="仿宋_GB2312" w:eastAsia="仿宋_GB2312" w:hAnsi="宋体" w:hint="eastAsia"/>
          <w:sz w:val="32"/>
          <w:szCs w:val="32"/>
          <w:lang w:val="zh-CN"/>
        </w:rPr>
        <w:t>公务接待费年初预算为</w:t>
      </w:r>
      <w:r>
        <w:rPr>
          <w:rFonts w:ascii="仿宋_GB2312" w:eastAsia="仿宋_GB2312" w:hAnsi="宋体" w:hint="eastAsia"/>
          <w:sz w:val="32"/>
          <w:szCs w:val="32"/>
        </w:rPr>
        <w:t>0</w:t>
      </w:r>
      <w:r>
        <w:rPr>
          <w:rFonts w:ascii="仿宋_GB2312" w:eastAsia="仿宋_GB2312" w:hAnsi="宋体" w:hint="eastAsia"/>
          <w:sz w:val="32"/>
          <w:szCs w:val="32"/>
          <w:lang w:val="zh-CN"/>
        </w:rPr>
        <w:t>万元，支出决算为</w:t>
      </w:r>
      <w:r>
        <w:rPr>
          <w:rFonts w:ascii="仿宋_GB2312" w:eastAsia="仿宋_GB2312" w:hAnsi="宋体" w:hint="eastAsia"/>
          <w:sz w:val="32"/>
          <w:szCs w:val="32"/>
        </w:rPr>
        <w:t>0</w:t>
      </w:r>
      <w:r>
        <w:rPr>
          <w:rFonts w:ascii="仿宋_GB2312" w:eastAsia="仿宋_GB2312" w:hAnsi="宋体" w:hint="eastAsia"/>
          <w:sz w:val="32"/>
          <w:szCs w:val="32"/>
          <w:lang w:val="zh-CN"/>
        </w:rPr>
        <w:t>万元，</w:t>
      </w:r>
      <w:r>
        <w:rPr>
          <w:rFonts w:ascii="Times New Roman" w:eastAsia="仿宋_GB2312" w:hAnsi="Times New Roman" w:cs="Times New Roman" w:hint="eastAsia"/>
          <w:sz w:val="32"/>
          <w:szCs w:val="32"/>
          <w:lang w:val="zh-CN"/>
        </w:rPr>
        <w:t>完成预算的</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。其中：</w:t>
      </w:r>
    </w:p>
    <w:p w:rsidR="00A33E79" w:rsidRDefault="00C0227D">
      <w:pPr>
        <w:ind w:firstLineChars="200" w:firstLine="640"/>
        <w:jc w:val="left"/>
        <w:rPr>
          <w:rFonts w:ascii="仿宋_GB2312" w:eastAsia="仿宋_GB2312" w:hAnsi="宋体"/>
          <w:sz w:val="32"/>
          <w:szCs w:val="32"/>
          <w:lang w:val="zh-CN"/>
        </w:rPr>
      </w:pPr>
      <w:r>
        <w:rPr>
          <w:rFonts w:ascii="仿宋_GB2312" w:eastAsia="仿宋_GB2312" w:hAnsi="宋体" w:hint="eastAsia"/>
          <w:sz w:val="32"/>
          <w:szCs w:val="32"/>
          <w:lang w:val="zh-CN"/>
        </w:rPr>
        <w:t>外宾接待支出</w:t>
      </w:r>
      <w:r>
        <w:rPr>
          <w:rFonts w:ascii="仿宋_GB2312" w:eastAsia="仿宋_GB2312" w:hAnsi="宋体" w:hint="eastAsia"/>
          <w:sz w:val="32"/>
          <w:szCs w:val="32"/>
        </w:rPr>
        <w:t>0</w:t>
      </w:r>
      <w:r>
        <w:rPr>
          <w:rFonts w:ascii="仿宋_GB2312" w:eastAsia="仿宋_GB2312" w:hAnsi="宋体" w:hint="eastAsia"/>
          <w:sz w:val="32"/>
          <w:szCs w:val="32"/>
          <w:lang w:val="zh-CN"/>
        </w:rPr>
        <w:t>万元。</w:t>
      </w:r>
      <w:r>
        <w:rPr>
          <w:rFonts w:ascii="仿宋_GB2312" w:eastAsia="仿宋_GB2312" w:hAnsi="宋体" w:hint="eastAsia"/>
          <w:sz w:val="32"/>
          <w:szCs w:val="32"/>
          <w:lang w:val="zh-CN"/>
        </w:rPr>
        <w:t>2020</w:t>
      </w:r>
      <w:r>
        <w:rPr>
          <w:rFonts w:ascii="仿宋_GB2312" w:eastAsia="仿宋_GB2312" w:hAnsi="宋体" w:hint="eastAsia"/>
          <w:sz w:val="32"/>
          <w:szCs w:val="32"/>
          <w:lang w:val="zh-CN"/>
        </w:rPr>
        <w:t>年共接待国（境）外来访团组</w:t>
      </w:r>
      <w:r>
        <w:rPr>
          <w:rFonts w:ascii="仿宋_GB2312" w:eastAsia="仿宋_GB2312" w:hAnsi="宋体" w:hint="eastAsia"/>
          <w:sz w:val="32"/>
          <w:szCs w:val="32"/>
        </w:rPr>
        <w:t>0</w:t>
      </w:r>
      <w:r>
        <w:rPr>
          <w:rFonts w:ascii="仿宋_GB2312" w:eastAsia="仿宋_GB2312" w:hAnsi="宋体" w:hint="eastAsia"/>
          <w:sz w:val="32"/>
          <w:szCs w:val="32"/>
          <w:lang w:val="zh-CN"/>
        </w:rPr>
        <w:t>个、来访外宾</w:t>
      </w:r>
      <w:r>
        <w:rPr>
          <w:rFonts w:ascii="仿宋_GB2312" w:eastAsia="仿宋_GB2312" w:hAnsi="宋体" w:hint="eastAsia"/>
          <w:sz w:val="32"/>
          <w:szCs w:val="32"/>
        </w:rPr>
        <w:t>0</w:t>
      </w:r>
      <w:r>
        <w:rPr>
          <w:rFonts w:ascii="仿宋_GB2312" w:eastAsia="仿宋_GB2312" w:hAnsi="宋体" w:hint="eastAsia"/>
          <w:sz w:val="32"/>
          <w:szCs w:val="32"/>
          <w:lang w:val="zh-CN"/>
        </w:rPr>
        <w:t>人次（不包括陪同人员）。</w:t>
      </w:r>
    </w:p>
    <w:p w:rsidR="00A33E79" w:rsidRDefault="00C0227D">
      <w:pPr>
        <w:ind w:firstLineChars="200" w:firstLine="640"/>
        <w:jc w:val="left"/>
        <w:rPr>
          <w:rFonts w:ascii="仿宋_GB2312" w:eastAsia="仿宋_GB2312" w:hAnsi="宋体"/>
          <w:sz w:val="32"/>
          <w:szCs w:val="32"/>
          <w:lang w:val="zh-CN"/>
        </w:rPr>
      </w:pPr>
      <w:r>
        <w:rPr>
          <w:rFonts w:ascii="仿宋_GB2312" w:eastAsia="仿宋_GB2312" w:hAnsi="宋体" w:hint="eastAsia"/>
          <w:sz w:val="32"/>
          <w:szCs w:val="32"/>
          <w:lang w:val="zh-CN"/>
        </w:rPr>
        <w:t>2020</w:t>
      </w:r>
      <w:r>
        <w:rPr>
          <w:rFonts w:ascii="仿宋_GB2312" w:eastAsia="仿宋_GB2312" w:hAnsi="宋体" w:hint="eastAsia"/>
          <w:sz w:val="32"/>
          <w:szCs w:val="32"/>
          <w:lang w:val="zh-CN"/>
        </w:rPr>
        <w:t>年共接待国内来访团组</w:t>
      </w:r>
      <w:r>
        <w:rPr>
          <w:rFonts w:ascii="仿宋_GB2312" w:eastAsia="仿宋_GB2312" w:hAnsi="宋体" w:hint="eastAsia"/>
          <w:sz w:val="32"/>
          <w:szCs w:val="32"/>
        </w:rPr>
        <w:t>0</w:t>
      </w:r>
      <w:r>
        <w:rPr>
          <w:rFonts w:ascii="仿宋_GB2312" w:eastAsia="仿宋_GB2312" w:hAnsi="宋体" w:hint="eastAsia"/>
          <w:sz w:val="32"/>
          <w:szCs w:val="32"/>
          <w:lang w:val="zh-CN"/>
        </w:rPr>
        <w:t>个、来宾</w:t>
      </w:r>
      <w:r>
        <w:rPr>
          <w:rFonts w:ascii="仿宋_GB2312" w:eastAsia="仿宋_GB2312" w:hAnsi="宋体" w:hint="eastAsia"/>
          <w:sz w:val="32"/>
          <w:szCs w:val="32"/>
        </w:rPr>
        <w:t>0</w:t>
      </w:r>
      <w:r>
        <w:rPr>
          <w:rFonts w:ascii="仿宋_GB2312" w:eastAsia="仿宋_GB2312" w:hAnsi="宋体" w:hint="eastAsia"/>
          <w:sz w:val="32"/>
          <w:szCs w:val="32"/>
          <w:lang w:val="zh-CN"/>
        </w:rPr>
        <w:t>人次（不包括陪同人员）。</w:t>
      </w:r>
    </w:p>
    <w:p w:rsidR="00A33E79" w:rsidRDefault="00C0227D">
      <w:pPr>
        <w:ind w:firstLineChars="200" w:firstLine="640"/>
        <w:jc w:val="left"/>
        <w:rPr>
          <w:rFonts w:ascii="黑体" w:eastAsia="黑体" w:hAnsi="黑体"/>
          <w:sz w:val="32"/>
          <w:szCs w:val="32"/>
          <w:lang w:val="zh-CN"/>
        </w:rPr>
      </w:pPr>
      <w:r>
        <w:rPr>
          <w:rFonts w:ascii="黑体" w:eastAsia="黑体" w:hAnsi="黑体" w:hint="eastAsia"/>
          <w:sz w:val="32"/>
          <w:szCs w:val="32"/>
          <w:lang w:val="zh-CN"/>
        </w:rPr>
        <w:t>八、预算绩效情况说明</w:t>
      </w:r>
    </w:p>
    <w:p w:rsidR="00A33E79" w:rsidRDefault="00C0227D">
      <w:pPr>
        <w:ind w:firstLineChars="200" w:firstLine="640"/>
        <w:jc w:val="left"/>
        <w:rPr>
          <w:rFonts w:ascii="楷体" w:eastAsia="楷体" w:hAnsi="楷体"/>
          <w:sz w:val="32"/>
          <w:szCs w:val="32"/>
          <w:lang w:val="zh-CN"/>
        </w:rPr>
      </w:pPr>
      <w:r>
        <w:rPr>
          <w:rFonts w:ascii="楷体" w:eastAsia="楷体" w:hAnsi="楷体" w:hint="eastAsia"/>
          <w:sz w:val="32"/>
          <w:szCs w:val="32"/>
          <w:lang w:val="zh-CN"/>
        </w:rPr>
        <w:t>（一）绩效管理工作开展情况。</w:t>
      </w:r>
    </w:p>
    <w:p w:rsidR="00A33E79" w:rsidRDefault="00C0227D">
      <w:pPr>
        <w:ind w:firstLineChars="200" w:firstLine="640"/>
        <w:jc w:val="left"/>
        <w:rPr>
          <w:rFonts w:ascii="仿宋_GB2312" w:eastAsia="仿宋_GB2312" w:hAnsi="宋体"/>
          <w:sz w:val="32"/>
          <w:szCs w:val="32"/>
          <w:lang w:val="zh-CN"/>
        </w:rPr>
      </w:pPr>
      <w:r>
        <w:rPr>
          <w:rFonts w:ascii="仿宋_GB2312" w:eastAsia="仿宋_GB2312" w:hAnsi="宋体" w:hint="eastAsia"/>
          <w:sz w:val="32"/>
          <w:szCs w:val="32"/>
        </w:rPr>
        <w:t>2020</w:t>
      </w:r>
      <w:r>
        <w:rPr>
          <w:rFonts w:ascii="仿宋_GB2312" w:eastAsia="仿宋_GB2312" w:hAnsi="宋体" w:hint="eastAsia"/>
          <w:sz w:val="32"/>
          <w:szCs w:val="32"/>
        </w:rPr>
        <w:t>年一般项目无涉及重大项目资金，无预算绩效项目</w:t>
      </w:r>
      <w:r>
        <w:rPr>
          <w:rFonts w:ascii="仿宋_GB2312" w:eastAsia="仿宋_GB2312" w:hAnsi="宋体" w:hint="eastAsia"/>
          <w:sz w:val="32"/>
          <w:szCs w:val="32"/>
          <w:lang w:val="zh-CN"/>
        </w:rPr>
        <w:t>。</w:t>
      </w:r>
    </w:p>
    <w:p w:rsidR="00A33E79" w:rsidRDefault="00C0227D">
      <w:pPr>
        <w:ind w:firstLineChars="200" w:firstLine="640"/>
        <w:jc w:val="left"/>
        <w:rPr>
          <w:rFonts w:ascii="楷体" w:eastAsia="楷体" w:hAnsi="楷体"/>
          <w:sz w:val="32"/>
          <w:szCs w:val="32"/>
          <w:lang w:val="zh-CN"/>
        </w:rPr>
      </w:pPr>
      <w:r>
        <w:rPr>
          <w:rFonts w:ascii="楷体" w:eastAsia="楷体" w:hAnsi="楷体" w:hint="eastAsia"/>
          <w:sz w:val="32"/>
          <w:szCs w:val="32"/>
          <w:lang w:val="zh-CN"/>
        </w:rPr>
        <w:t>（二）项目绩效自评结果。</w:t>
      </w:r>
    </w:p>
    <w:p w:rsidR="00A33E79" w:rsidRDefault="00C0227D">
      <w:pPr>
        <w:ind w:firstLineChars="200" w:firstLine="640"/>
        <w:jc w:val="left"/>
        <w:rPr>
          <w:rFonts w:ascii="仿宋_GB2312" w:eastAsia="仿宋_GB2312" w:hAnsi="宋体"/>
          <w:sz w:val="32"/>
          <w:szCs w:val="32"/>
          <w:lang w:val="zh-CN"/>
        </w:rPr>
      </w:pPr>
      <w:r>
        <w:rPr>
          <w:rFonts w:ascii="仿宋_GB2312" w:eastAsia="仿宋_GB2312" w:hAnsi="宋体" w:hint="eastAsia"/>
          <w:sz w:val="32"/>
          <w:szCs w:val="32"/>
        </w:rPr>
        <w:t>无预算项目绩效</w:t>
      </w:r>
      <w:r>
        <w:rPr>
          <w:rFonts w:ascii="仿宋_GB2312" w:eastAsia="仿宋_GB2312" w:hAnsi="宋体" w:hint="eastAsia"/>
          <w:sz w:val="32"/>
          <w:szCs w:val="32"/>
          <w:lang w:val="zh-CN"/>
        </w:rPr>
        <w:t>。</w:t>
      </w:r>
    </w:p>
    <w:p w:rsidR="00A33E79" w:rsidRDefault="00C0227D">
      <w:pPr>
        <w:ind w:firstLineChars="200" w:firstLine="640"/>
        <w:jc w:val="left"/>
        <w:rPr>
          <w:rFonts w:ascii="楷体" w:eastAsia="楷体" w:hAnsi="楷体"/>
          <w:sz w:val="32"/>
          <w:szCs w:val="32"/>
          <w:lang w:val="zh-CN"/>
        </w:rPr>
      </w:pPr>
      <w:r>
        <w:rPr>
          <w:rFonts w:ascii="楷体" w:eastAsia="楷体" w:hAnsi="楷体" w:hint="eastAsia"/>
          <w:sz w:val="32"/>
          <w:szCs w:val="32"/>
          <w:lang w:val="zh-CN"/>
        </w:rPr>
        <w:t>（三）以单位为主体开展的重点绩效评价结果。</w:t>
      </w:r>
    </w:p>
    <w:p w:rsidR="00A33E79" w:rsidRDefault="00C0227D">
      <w:pPr>
        <w:ind w:firstLineChars="200" w:firstLine="640"/>
        <w:jc w:val="left"/>
        <w:rPr>
          <w:rFonts w:ascii="仿宋_GB2312" w:eastAsia="仿宋_GB2312" w:hAnsi="宋体"/>
          <w:sz w:val="32"/>
          <w:szCs w:val="32"/>
          <w:lang w:val="zh-CN"/>
        </w:rPr>
      </w:pPr>
      <w:r>
        <w:rPr>
          <w:rFonts w:ascii="仿宋_GB2312" w:eastAsia="仿宋_GB2312" w:hAnsi="宋体" w:hint="eastAsia"/>
          <w:sz w:val="32"/>
          <w:szCs w:val="32"/>
        </w:rPr>
        <w:t>无预算项目绩效</w:t>
      </w:r>
      <w:r>
        <w:rPr>
          <w:rFonts w:ascii="仿宋_GB2312" w:eastAsia="仿宋_GB2312" w:hAnsi="宋体" w:hint="eastAsia"/>
          <w:sz w:val="32"/>
          <w:szCs w:val="32"/>
          <w:lang w:val="zh-CN"/>
        </w:rPr>
        <w:t>。</w:t>
      </w:r>
    </w:p>
    <w:p w:rsidR="00A33E79" w:rsidRDefault="00C0227D">
      <w:pPr>
        <w:ind w:firstLineChars="200" w:firstLine="640"/>
        <w:jc w:val="left"/>
        <w:rPr>
          <w:rFonts w:ascii="黑体" w:eastAsia="黑体" w:hAnsi="黑体"/>
          <w:sz w:val="32"/>
          <w:szCs w:val="32"/>
          <w:lang w:val="zh-CN"/>
        </w:rPr>
      </w:pPr>
      <w:r>
        <w:rPr>
          <w:rFonts w:ascii="黑体" w:eastAsia="黑体" w:hAnsi="黑体" w:hint="eastAsia"/>
          <w:sz w:val="32"/>
          <w:szCs w:val="32"/>
          <w:lang w:val="zh-CN"/>
        </w:rPr>
        <w:t>九、政府性基金预算财政拨款支出决算情况说明</w:t>
      </w:r>
    </w:p>
    <w:p w:rsidR="00A33E79" w:rsidRDefault="00C0227D">
      <w:pPr>
        <w:ind w:firstLineChars="200" w:firstLine="640"/>
        <w:jc w:val="left"/>
        <w:rPr>
          <w:rFonts w:ascii="仿宋_GB2312" w:eastAsia="仿宋_GB2312" w:hAnsi="宋体"/>
          <w:sz w:val="32"/>
          <w:szCs w:val="32"/>
          <w:lang w:val="zh-CN"/>
        </w:rPr>
      </w:pPr>
      <w:r>
        <w:rPr>
          <w:rFonts w:ascii="仿宋_GB2312" w:eastAsia="仿宋_GB2312" w:hAnsi="宋体" w:hint="eastAsia"/>
          <w:sz w:val="32"/>
          <w:szCs w:val="32"/>
          <w:lang w:val="zh-CN"/>
        </w:rPr>
        <w:t>2020</w:t>
      </w:r>
      <w:r>
        <w:rPr>
          <w:rFonts w:ascii="仿宋_GB2312" w:eastAsia="仿宋_GB2312" w:hAnsi="宋体" w:hint="eastAsia"/>
          <w:sz w:val="32"/>
          <w:szCs w:val="32"/>
          <w:lang w:val="zh-CN"/>
        </w:rPr>
        <w:t>年度政府性基金预算财政拨款支出年初预算为</w:t>
      </w:r>
      <w:r>
        <w:rPr>
          <w:rFonts w:ascii="仿宋_GB2312" w:eastAsia="仿宋_GB2312" w:hAnsi="宋体" w:hint="eastAsia"/>
          <w:sz w:val="32"/>
          <w:szCs w:val="32"/>
        </w:rPr>
        <w:t>0</w:t>
      </w:r>
      <w:r>
        <w:rPr>
          <w:rFonts w:ascii="仿宋_GB2312" w:eastAsia="仿宋_GB2312" w:hAnsi="宋体" w:hint="eastAsia"/>
          <w:sz w:val="32"/>
          <w:szCs w:val="32"/>
          <w:lang w:val="zh-CN"/>
        </w:rPr>
        <w:t>万元，支出决算为</w:t>
      </w:r>
      <w:r>
        <w:rPr>
          <w:rFonts w:ascii="仿宋_GB2312" w:eastAsia="仿宋_GB2312" w:hAnsi="宋体" w:hint="eastAsia"/>
          <w:sz w:val="32"/>
          <w:szCs w:val="32"/>
        </w:rPr>
        <w:t>0</w:t>
      </w:r>
      <w:r>
        <w:rPr>
          <w:rFonts w:ascii="仿宋_GB2312" w:eastAsia="仿宋_GB2312" w:hAnsi="宋体" w:hint="eastAsia"/>
          <w:sz w:val="32"/>
          <w:szCs w:val="32"/>
          <w:lang w:val="zh-CN"/>
        </w:rPr>
        <w:t>万元。。</w:t>
      </w:r>
    </w:p>
    <w:p w:rsidR="00A33E79" w:rsidRDefault="00C0227D">
      <w:pPr>
        <w:ind w:firstLineChars="200" w:firstLine="640"/>
        <w:jc w:val="left"/>
        <w:rPr>
          <w:rFonts w:ascii="黑体" w:eastAsia="黑体" w:hAnsi="黑体"/>
          <w:sz w:val="32"/>
          <w:szCs w:val="32"/>
          <w:lang w:val="zh-CN"/>
        </w:rPr>
      </w:pPr>
      <w:r>
        <w:rPr>
          <w:rFonts w:ascii="黑体" w:eastAsia="黑体" w:hAnsi="黑体" w:hint="eastAsia"/>
          <w:sz w:val="32"/>
          <w:szCs w:val="32"/>
          <w:lang w:val="zh-CN"/>
        </w:rPr>
        <w:t>十、机关运行经费支出情况说明</w:t>
      </w:r>
    </w:p>
    <w:p w:rsidR="00A33E79" w:rsidRDefault="00C0227D">
      <w:pPr>
        <w:ind w:firstLineChars="200" w:firstLine="640"/>
        <w:jc w:val="left"/>
        <w:rPr>
          <w:rFonts w:ascii="仿宋_GB2312" w:eastAsia="仿宋_GB2312" w:hAnsi="宋体"/>
          <w:sz w:val="32"/>
          <w:szCs w:val="32"/>
          <w:lang w:val="zh-CN"/>
        </w:rPr>
      </w:pPr>
      <w:r>
        <w:rPr>
          <w:rFonts w:ascii="仿宋_GB2312" w:eastAsia="仿宋_GB2312" w:hAnsi="宋体" w:hint="eastAsia"/>
          <w:sz w:val="32"/>
          <w:szCs w:val="32"/>
          <w:lang w:val="zh-CN"/>
        </w:rPr>
        <w:lastRenderedPageBreak/>
        <w:t>2020</w:t>
      </w:r>
      <w:r>
        <w:rPr>
          <w:rFonts w:ascii="仿宋_GB2312" w:eastAsia="仿宋_GB2312" w:hAnsi="宋体" w:hint="eastAsia"/>
          <w:sz w:val="32"/>
          <w:szCs w:val="32"/>
          <w:lang w:val="zh-CN"/>
        </w:rPr>
        <w:t>年度机关运行经费初预算为</w:t>
      </w:r>
      <w:r>
        <w:rPr>
          <w:rFonts w:ascii="仿宋_GB2312" w:eastAsia="仿宋_GB2312" w:hAnsi="宋体" w:hint="eastAsia"/>
          <w:sz w:val="32"/>
          <w:szCs w:val="32"/>
        </w:rPr>
        <w:t>13.14</w:t>
      </w:r>
      <w:r>
        <w:rPr>
          <w:rFonts w:ascii="仿宋_GB2312" w:eastAsia="仿宋_GB2312" w:hAnsi="宋体" w:hint="eastAsia"/>
          <w:sz w:val="32"/>
          <w:szCs w:val="32"/>
          <w:lang w:val="zh-CN"/>
        </w:rPr>
        <w:t>.</w:t>
      </w:r>
      <w:r>
        <w:rPr>
          <w:rFonts w:ascii="仿宋_GB2312" w:eastAsia="仿宋_GB2312" w:hAnsi="宋体" w:hint="eastAsia"/>
          <w:sz w:val="32"/>
          <w:szCs w:val="32"/>
          <w:lang w:val="zh-CN"/>
        </w:rPr>
        <w:t>万元，支出决算为</w:t>
      </w:r>
      <w:r>
        <w:rPr>
          <w:rFonts w:ascii="仿宋_GB2312" w:eastAsia="仿宋_GB2312" w:hAnsi="宋体" w:hint="eastAsia"/>
          <w:sz w:val="32"/>
          <w:szCs w:val="32"/>
        </w:rPr>
        <w:t>15</w:t>
      </w:r>
      <w:r>
        <w:rPr>
          <w:rFonts w:ascii="仿宋_GB2312" w:eastAsia="仿宋_GB2312" w:hAnsi="宋体" w:hint="eastAsia"/>
          <w:sz w:val="32"/>
          <w:szCs w:val="32"/>
          <w:lang w:val="zh-CN"/>
        </w:rPr>
        <w:t>万元，完成年初预算的</w:t>
      </w:r>
      <w:r>
        <w:rPr>
          <w:rFonts w:ascii="仿宋_GB2312" w:eastAsia="仿宋_GB2312" w:hAnsi="宋体" w:hint="eastAsia"/>
          <w:sz w:val="32"/>
          <w:szCs w:val="32"/>
        </w:rPr>
        <w:t>112</w:t>
      </w:r>
      <w:r>
        <w:rPr>
          <w:rFonts w:ascii="仿宋_GB2312" w:eastAsia="仿宋_GB2312" w:hAnsi="宋体" w:hint="eastAsia"/>
          <w:sz w:val="32"/>
          <w:szCs w:val="32"/>
          <w:lang w:val="zh-CN"/>
        </w:rPr>
        <w:t>%</w:t>
      </w:r>
      <w:r>
        <w:rPr>
          <w:rFonts w:ascii="仿宋_GB2312" w:eastAsia="仿宋_GB2312" w:hAnsi="宋体" w:hint="eastAsia"/>
          <w:sz w:val="32"/>
          <w:szCs w:val="32"/>
          <w:lang w:val="zh-CN"/>
        </w:rPr>
        <w:t>。决算数与年初预算数存在差异的主要原因是人员增加。</w:t>
      </w:r>
    </w:p>
    <w:p w:rsidR="00A33E79" w:rsidRDefault="00C0227D">
      <w:pPr>
        <w:ind w:firstLineChars="200" w:firstLine="640"/>
        <w:jc w:val="left"/>
        <w:rPr>
          <w:rFonts w:ascii="黑体" w:eastAsia="黑体" w:hAnsi="黑体"/>
          <w:sz w:val="32"/>
          <w:szCs w:val="32"/>
          <w:lang w:val="zh-CN"/>
        </w:rPr>
      </w:pPr>
      <w:r>
        <w:rPr>
          <w:rFonts w:ascii="黑体" w:eastAsia="黑体" w:hAnsi="黑体" w:hint="eastAsia"/>
          <w:sz w:val="32"/>
          <w:szCs w:val="32"/>
          <w:lang w:val="zh-CN"/>
        </w:rPr>
        <w:t>十一、政府采购支出情况说明</w:t>
      </w:r>
    </w:p>
    <w:p w:rsidR="00A33E79" w:rsidRDefault="00C0227D">
      <w:pPr>
        <w:ind w:firstLineChars="200" w:firstLine="640"/>
        <w:jc w:val="left"/>
        <w:rPr>
          <w:rFonts w:ascii="仿宋_GB2312" w:eastAsia="仿宋_GB2312" w:hAnsi="宋体"/>
          <w:sz w:val="32"/>
          <w:szCs w:val="32"/>
          <w:lang w:val="zh-CN"/>
        </w:rPr>
      </w:pPr>
      <w:r>
        <w:rPr>
          <w:rFonts w:ascii="仿宋_GB2312" w:eastAsia="仿宋_GB2312" w:hAnsi="宋体" w:hint="eastAsia"/>
          <w:sz w:val="32"/>
          <w:szCs w:val="32"/>
          <w:lang w:val="zh-CN"/>
        </w:rPr>
        <w:t>2020</w:t>
      </w:r>
      <w:r>
        <w:rPr>
          <w:rFonts w:ascii="仿宋_GB2312" w:eastAsia="仿宋_GB2312" w:hAnsi="宋体" w:hint="eastAsia"/>
          <w:sz w:val="32"/>
          <w:szCs w:val="32"/>
          <w:lang w:val="zh-CN"/>
        </w:rPr>
        <w:t>年度政府采购支出总额</w:t>
      </w:r>
      <w:r>
        <w:rPr>
          <w:rFonts w:ascii="仿宋_GB2312" w:eastAsia="仿宋_GB2312" w:hAnsi="宋体" w:hint="eastAsia"/>
          <w:sz w:val="32"/>
          <w:szCs w:val="32"/>
        </w:rPr>
        <w:t>0</w:t>
      </w:r>
      <w:r>
        <w:rPr>
          <w:rFonts w:ascii="仿宋_GB2312" w:eastAsia="仿宋_GB2312" w:hAnsi="宋体" w:hint="eastAsia"/>
          <w:sz w:val="32"/>
          <w:szCs w:val="32"/>
          <w:lang w:val="zh-CN"/>
        </w:rPr>
        <w:t>万元，其中：政府采购货物支出</w:t>
      </w:r>
      <w:r>
        <w:rPr>
          <w:rFonts w:ascii="仿宋_GB2312" w:eastAsia="仿宋_GB2312" w:hAnsi="宋体" w:hint="eastAsia"/>
          <w:sz w:val="32"/>
          <w:szCs w:val="32"/>
        </w:rPr>
        <w:t>0</w:t>
      </w:r>
      <w:r>
        <w:rPr>
          <w:rFonts w:ascii="仿宋_GB2312" w:eastAsia="仿宋_GB2312" w:hAnsi="宋体" w:hint="eastAsia"/>
          <w:sz w:val="32"/>
          <w:szCs w:val="32"/>
          <w:lang w:val="zh-CN"/>
        </w:rPr>
        <w:t>万元、政府采购工程支出</w:t>
      </w:r>
      <w:r>
        <w:rPr>
          <w:rFonts w:ascii="仿宋_GB2312" w:eastAsia="仿宋_GB2312" w:hAnsi="宋体" w:hint="eastAsia"/>
          <w:sz w:val="32"/>
          <w:szCs w:val="32"/>
        </w:rPr>
        <w:t>0</w:t>
      </w:r>
      <w:r>
        <w:rPr>
          <w:rFonts w:ascii="仿宋_GB2312" w:eastAsia="仿宋_GB2312" w:hAnsi="宋体" w:hint="eastAsia"/>
          <w:sz w:val="32"/>
          <w:szCs w:val="32"/>
          <w:lang w:val="zh-CN"/>
        </w:rPr>
        <w:t>万元、政府采购服务支出</w:t>
      </w:r>
      <w:r>
        <w:rPr>
          <w:rFonts w:ascii="仿宋_GB2312" w:eastAsia="仿宋_GB2312" w:hAnsi="宋体" w:hint="eastAsia"/>
          <w:sz w:val="32"/>
          <w:szCs w:val="32"/>
        </w:rPr>
        <w:t>0</w:t>
      </w:r>
      <w:r>
        <w:rPr>
          <w:rFonts w:ascii="仿宋_GB2312" w:eastAsia="仿宋_GB2312" w:hAnsi="宋体" w:hint="eastAsia"/>
          <w:sz w:val="32"/>
          <w:szCs w:val="32"/>
          <w:lang w:val="zh-CN"/>
        </w:rPr>
        <w:t>万元。授予中小企业合同金额</w:t>
      </w:r>
      <w:r>
        <w:rPr>
          <w:rFonts w:ascii="仿宋_GB2312" w:eastAsia="仿宋_GB2312" w:hAnsi="宋体" w:hint="eastAsia"/>
          <w:sz w:val="32"/>
          <w:szCs w:val="32"/>
        </w:rPr>
        <w:t>0</w:t>
      </w:r>
      <w:r>
        <w:rPr>
          <w:rFonts w:ascii="仿宋_GB2312" w:eastAsia="仿宋_GB2312" w:hAnsi="宋体" w:hint="eastAsia"/>
          <w:sz w:val="32"/>
          <w:szCs w:val="32"/>
          <w:lang w:val="zh-CN"/>
        </w:rPr>
        <w:t>万元，占政府采购支出总额的</w:t>
      </w:r>
      <w:r>
        <w:rPr>
          <w:rFonts w:ascii="仿宋_GB2312" w:eastAsia="仿宋_GB2312" w:hAnsi="宋体" w:hint="eastAsia"/>
          <w:sz w:val="32"/>
          <w:szCs w:val="32"/>
        </w:rPr>
        <w:t>0</w:t>
      </w:r>
      <w:r>
        <w:rPr>
          <w:rFonts w:ascii="仿宋_GB2312" w:eastAsia="仿宋_GB2312" w:hAnsi="宋体" w:hint="eastAsia"/>
          <w:sz w:val="32"/>
          <w:szCs w:val="32"/>
          <w:lang w:val="zh-CN"/>
        </w:rPr>
        <w:t>%</w:t>
      </w:r>
      <w:r>
        <w:rPr>
          <w:rFonts w:ascii="仿宋_GB2312" w:eastAsia="仿宋_GB2312" w:hAnsi="宋体" w:hint="eastAsia"/>
          <w:sz w:val="32"/>
          <w:szCs w:val="32"/>
          <w:lang w:val="zh-CN"/>
        </w:rPr>
        <w:t>，其中：授予小微企业合同金额</w:t>
      </w:r>
      <w:r>
        <w:rPr>
          <w:rFonts w:ascii="仿宋_GB2312" w:eastAsia="仿宋_GB2312" w:hAnsi="宋体" w:hint="eastAsia"/>
          <w:sz w:val="32"/>
          <w:szCs w:val="32"/>
        </w:rPr>
        <w:t>0</w:t>
      </w:r>
      <w:r>
        <w:rPr>
          <w:rFonts w:ascii="仿宋_GB2312" w:eastAsia="仿宋_GB2312" w:hAnsi="宋体" w:hint="eastAsia"/>
          <w:sz w:val="32"/>
          <w:szCs w:val="32"/>
          <w:lang w:val="zh-CN"/>
        </w:rPr>
        <w:t>万元，占政府采购支出总额的</w:t>
      </w:r>
      <w:r>
        <w:rPr>
          <w:rFonts w:ascii="仿宋_GB2312" w:eastAsia="仿宋_GB2312" w:hAnsi="宋体" w:hint="eastAsia"/>
          <w:sz w:val="32"/>
          <w:szCs w:val="32"/>
        </w:rPr>
        <w:t>0</w:t>
      </w:r>
      <w:r>
        <w:rPr>
          <w:rFonts w:ascii="仿宋_GB2312" w:eastAsia="仿宋_GB2312" w:hAnsi="宋体" w:hint="eastAsia"/>
          <w:sz w:val="32"/>
          <w:szCs w:val="32"/>
          <w:lang w:val="zh-CN"/>
        </w:rPr>
        <w:t>%</w:t>
      </w:r>
      <w:r>
        <w:rPr>
          <w:rFonts w:ascii="仿宋_GB2312" w:eastAsia="仿宋_GB2312" w:hAnsi="宋体" w:hint="eastAsia"/>
          <w:sz w:val="32"/>
          <w:szCs w:val="32"/>
          <w:lang w:val="zh-CN"/>
        </w:rPr>
        <w:t>。</w:t>
      </w:r>
    </w:p>
    <w:p w:rsidR="00A33E79" w:rsidRDefault="00C0227D">
      <w:pPr>
        <w:ind w:firstLineChars="200" w:firstLine="640"/>
        <w:jc w:val="left"/>
        <w:rPr>
          <w:rFonts w:ascii="黑体" w:eastAsia="黑体" w:hAnsi="黑体"/>
          <w:sz w:val="32"/>
          <w:szCs w:val="32"/>
          <w:lang w:val="zh-CN"/>
        </w:rPr>
      </w:pPr>
      <w:r>
        <w:rPr>
          <w:rFonts w:ascii="黑体" w:eastAsia="黑体" w:hAnsi="黑体" w:hint="eastAsia"/>
          <w:sz w:val="32"/>
          <w:szCs w:val="32"/>
          <w:lang w:val="zh-CN"/>
        </w:rPr>
        <w:t>十二、国有资产占用情况说明</w:t>
      </w:r>
    </w:p>
    <w:p w:rsidR="00A33E79" w:rsidRDefault="00C0227D">
      <w:pPr>
        <w:ind w:firstLineChars="200" w:firstLine="640"/>
        <w:jc w:val="left"/>
        <w:rPr>
          <w:rFonts w:ascii="仿宋_GB2312" w:eastAsia="仿宋_GB2312" w:hAnsi="宋体"/>
          <w:sz w:val="32"/>
          <w:szCs w:val="32"/>
          <w:lang w:val="zh-CN"/>
        </w:rPr>
      </w:pPr>
      <w:r>
        <w:rPr>
          <w:rFonts w:ascii="仿宋_GB2312" w:eastAsia="仿宋_GB2312" w:hAnsi="宋体" w:hint="eastAsia"/>
          <w:sz w:val="32"/>
          <w:szCs w:val="32"/>
          <w:lang w:val="zh-CN"/>
        </w:rPr>
        <w:t>2020</w:t>
      </w:r>
      <w:r>
        <w:rPr>
          <w:rFonts w:ascii="仿宋_GB2312" w:eastAsia="仿宋_GB2312" w:hAnsi="宋体" w:hint="eastAsia"/>
          <w:sz w:val="32"/>
          <w:szCs w:val="32"/>
          <w:lang w:val="zh-CN"/>
        </w:rPr>
        <w:t>年期末，我单位共有车辆</w:t>
      </w:r>
      <w:r>
        <w:rPr>
          <w:rFonts w:ascii="仿宋_GB2312" w:eastAsia="仿宋_GB2312" w:hAnsi="宋体" w:hint="eastAsia"/>
          <w:sz w:val="32"/>
          <w:szCs w:val="32"/>
        </w:rPr>
        <w:t>0</w:t>
      </w:r>
      <w:r>
        <w:rPr>
          <w:rFonts w:ascii="仿宋_GB2312" w:eastAsia="仿宋_GB2312" w:hAnsi="宋体" w:hint="eastAsia"/>
          <w:sz w:val="32"/>
          <w:szCs w:val="32"/>
          <w:lang w:val="zh-CN"/>
        </w:rPr>
        <w:t>辆，其中：省级领导干部用车</w:t>
      </w:r>
      <w:r>
        <w:rPr>
          <w:rFonts w:ascii="仿宋_GB2312" w:eastAsia="仿宋_GB2312" w:hAnsi="宋体" w:hint="eastAsia"/>
          <w:sz w:val="32"/>
          <w:szCs w:val="32"/>
        </w:rPr>
        <w:t>0</w:t>
      </w:r>
      <w:r>
        <w:rPr>
          <w:rFonts w:ascii="仿宋_GB2312" w:eastAsia="仿宋_GB2312" w:hAnsi="宋体" w:hint="eastAsia"/>
          <w:sz w:val="32"/>
          <w:szCs w:val="32"/>
          <w:lang w:val="zh-CN"/>
        </w:rPr>
        <w:t>辆、主要领导干部用车</w:t>
      </w:r>
      <w:r>
        <w:rPr>
          <w:rFonts w:ascii="仿宋_GB2312" w:eastAsia="仿宋_GB2312" w:hAnsi="宋体" w:hint="eastAsia"/>
          <w:sz w:val="32"/>
          <w:szCs w:val="32"/>
        </w:rPr>
        <w:t>0</w:t>
      </w:r>
      <w:r>
        <w:rPr>
          <w:rFonts w:ascii="仿宋_GB2312" w:eastAsia="仿宋_GB2312" w:hAnsi="宋体" w:hint="eastAsia"/>
          <w:sz w:val="32"/>
          <w:szCs w:val="32"/>
          <w:lang w:val="zh-CN"/>
        </w:rPr>
        <w:t>辆、机要通信用车</w:t>
      </w:r>
      <w:r>
        <w:rPr>
          <w:rFonts w:ascii="仿宋_GB2312" w:eastAsia="仿宋_GB2312" w:hAnsi="宋体" w:hint="eastAsia"/>
          <w:sz w:val="32"/>
          <w:szCs w:val="32"/>
        </w:rPr>
        <w:t>0</w:t>
      </w:r>
      <w:r>
        <w:rPr>
          <w:rFonts w:ascii="仿宋_GB2312" w:eastAsia="仿宋_GB2312" w:hAnsi="宋体" w:hint="eastAsia"/>
          <w:sz w:val="32"/>
          <w:szCs w:val="32"/>
          <w:lang w:val="zh-CN"/>
        </w:rPr>
        <w:t>辆、应急保障车</w:t>
      </w:r>
      <w:r>
        <w:rPr>
          <w:rFonts w:ascii="仿宋_GB2312" w:eastAsia="仿宋_GB2312" w:hAnsi="宋体" w:hint="eastAsia"/>
          <w:sz w:val="32"/>
          <w:szCs w:val="32"/>
        </w:rPr>
        <w:t>0</w:t>
      </w:r>
      <w:r>
        <w:rPr>
          <w:rFonts w:ascii="仿宋_GB2312" w:eastAsia="仿宋_GB2312" w:hAnsi="宋体" w:hint="eastAsia"/>
          <w:sz w:val="32"/>
          <w:szCs w:val="32"/>
          <w:lang w:val="zh-CN"/>
        </w:rPr>
        <w:t>辆、执法执勤用车</w:t>
      </w:r>
      <w:r>
        <w:rPr>
          <w:rFonts w:ascii="仿宋_GB2312" w:eastAsia="仿宋_GB2312" w:hAnsi="宋体" w:hint="eastAsia"/>
          <w:sz w:val="32"/>
          <w:szCs w:val="32"/>
        </w:rPr>
        <w:t>0</w:t>
      </w:r>
      <w:r>
        <w:rPr>
          <w:rFonts w:ascii="仿宋_GB2312" w:eastAsia="仿宋_GB2312" w:hAnsi="宋体" w:hint="eastAsia"/>
          <w:sz w:val="32"/>
          <w:szCs w:val="32"/>
          <w:lang w:val="zh-CN"/>
        </w:rPr>
        <w:t>辆、特种专业技术用车</w:t>
      </w:r>
      <w:r>
        <w:rPr>
          <w:rFonts w:ascii="仿宋_GB2312" w:eastAsia="仿宋_GB2312" w:hAnsi="宋体" w:hint="eastAsia"/>
          <w:sz w:val="32"/>
          <w:szCs w:val="32"/>
        </w:rPr>
        <w:t>0</w:t>
      </w:r>
      <w:r>
        <w:rPr>
          <w:rFonts w:ascii="仿宋_GB2312" w:eastAsia="仿宋_GB2312" w:hAnsi="宋体" w:hint="eastAsia"/>
          <w:sz w:val="32"/>
          <w:szCs w:val="32"/>
          <w:lang w:val="zh-CN"/>
        </w:rPr>
        <w:t>辆、离退休干部用车</w:t>
      </w:r>
      <w:r>
        <w:rPr>
          <w:rFonts w:ascii="仿宋_GB2312" w:eastAsia="仿宋_GB2312" w:hAnsi="宋体" w:hint="eastAsia"/>
          <w:sz w:val="32"/>
          <w:szCs w:val="32"/>
        </w:rPr>
        <w:t>0</w:t>
      </w:r>
      <w:r>
        <w:rPr>
          <w:rFonts w:ascii="仿宋_GB2312" w:eastAsia="仿宋_GB2312" w:hAnsi="宋体" w:hint="eastAsia"/>
          <w:sz w:val="32"/>
          <w:szCs w:val="32"/>
          <w:lang w:val="zh-CN"/>
        </w:rPr>
        <w:t>辆、其他用车</w:t>
      </w:r>
      <w:r>
        <w:rPr>
          <w:rFonts w:ascii="仿宋_GB2312" w:eastAsia="仿宋_GB2312" w:hAnsi="宋体" w:hint="eastAsia"/>
          <w:sz w:val="32"/>
          <w:szCs w:val="32"/>
        </w:rPr>
        <w:t>0</w:t>
      </w:r>
      <w:r>
        <w:rPr>
          <w:rFonts w:ascii="仿宋_GB2312" w:eastAsia="仿宋_GB2312" w:hAnsi="宋体" w:hint="eastAsia"/>
          <w:sz w:val="32"/>
          <w:szCs w:val="32"/>
          <w:lang w:val="zh-CN"/>
        </w:rPr>
        <w:t>辆；单位价值</w:t>
      </w:r>
      <w:r>
        <w:rPr>
          <w:rFonts w:ascii="仿宋_GB2312" w:eastAsia="仿宋_GB2312" w:hAnsi="宋体" w:hint="eastAsia"/>
          <w:sz w:val="32"/>
          <w:szCs w:val="32"/>
          <w:lang w:val="zh-CN"/>
        </w:rPr>
        <w:t>50</w:t>
      </w:r>
      <w:r>
        <w:rPr>
          <w:rFonts w:ascii="仿宋_GB2312" w:eastAsia="仿宋_GB2312" w:hAnsi="宋体" w:hint="eastAsia"/>
          <w:sz w:val="32"/>
          <w:szCs w:val="32"/>
          <w:lang w:val="zh-CN"/>
        </w:rPr>
        <w:t>万元以上通用设备</w:t>
      </w:r>
      <w:r>
        <w:rPr>
          <w:rFonts w:ascii="仿宋_GB2312" w:eastAsia="仿宋_GB2312" w:hAnsi="宋体" w:hint="eastAsia"/>
          <w:sz w:val="32"/>
          <w:szCs w:val="32"/>
        </w:rPr>
        <w:t>0</w:t>
      </w:r>
      <w:r>
        <w:rPr>
          <w:rFonts w:ascii="仿宋_GB2312" w:eastAsia="仿宋_GB2312" w:hAnsi="宋体" w:hint="eastAsia"/>
          <w:sz w:val="32"/>
          <w:szCs w:val="32"/>
          <w:lang w:val="zh-CN"/>
        </w:rPr>
        <w:t>台（套），单位价值</w:t>
      </w:r>
      <w:r>
        <w:rPr>
          <w:rFonts w:ascii="仿宋_GB2312" w:eastAsia="仿宋_GB2312" w:hAnsi="宋体" w:hint="eastAsia"/>
          <w:sz w:val="32"/>
          <w:szCs w:val="32"/>
          <w:lang w:val="zh-CN"/>
        </w:rPr>
        <w:t>100</w:t>
      </w:r>
      <w:r>
        <w:rPr>
          <w:rFonts w:ascii="仿宋_GB2312" w:eastAsia="仿宋_GB2312" w:hAnsi="宋体" w:hint="eastAsia"/>
          <w:sz w:val="32"/>
          <w:szCs w:val="32"/>
          <w:lang w:val="zh-CN"/>
        </w:rPr>
        <w:t>万元以上专用设备</w:t>
      </w:r>
      <w:r>
        <w:rPr>
          <w:rFonts w:ascii="仿宋_GB2312" w:eastAsia="仿宋_GB2312" w:hAnsi="宋体" w:hint="eastAsia"/>
          <w:sz w:val="32"/>
          <w:szCs w:val="32"/>
        </w:rPr>
        <w:t>0</w:t>
      </w:r>
      <w:r>
        <w:rPr>
          <w:rFonts w:ascii="仿宋_GB2312" w:eastAsia="仿宋_GB2312" w:hAnsi="宋体" w:hint="eastAsia"/>
          <w:sz w:val="32"/>
          <w:szCs w:val="32"/>
          <w:lang w:val="zh-CN"/>
        </w:rPr>
        <w:t>台（套）。</w:t>
      </w:r>
    </w:p>
    <w:p w:rsidR="00A33E79" w:rsidRDefault="00A33E79">
      <w:pPr>
        <w:rPr>
          <w:sz w:val="32"/>
          <w:szCs w:val="32"/>
        </w:rPr>
      </w:pPr>
    </w:p>
    <w:p w:rsidR="00A33E79" w:rsidRDefault="00A33E79">
      <w:pPr>
        <w:rPr>
          <w:sz w:val="32"/>
          <w:szCs w:val="32"/>
        </w:rPr>
      </w:pPr>
    </w:p>
    <w:p w:rsidR="00A33E79" w:rsidRDefault="00A33E79">
      <w:pPr>
        <w:rPr>
          <w:sz w:val="32"/>
          <w:szCs w:val="32"/>
        </w:rPr>
      </w:pPr>
    </w:p>
    <w:p w:rsidR="00A33E79" w:rsidRDefault="00A33E79">
      <w:pPr>
        <w:rPr>
          <w:sz w:val="32"/>
          <w:szCs w:val="32"/>
        </w:rPr>
      </w:pPr>
    </w:p>
    <w:p w:rsidR="00A33E79" w:rsidRDefault="00A33E79">
      <w:pPr>
        <w:rPr>
          <w:sz w:val="32"/>
          <w:szCs w:val="32"/>
        </w:rPr>
      </w:pPr>
    </w:p>
    <w:p w:rsidR="00A33E79" w:rsidRDefault="00A33E79">
      <w:pPr>
        <w:rPr>
          <w:sz w:val="32"/>
          <w:szCs w:val="32"/>
        </w:rPr>
      </w:pPr>
    </w:p>
    <w:p w:rsidR="00A33E79" w:rsidRDefault="00A33E79">
      <w:pPr>
        <w:rPr>
          <w:sz w:val="32"/>
          <w:szCs w:val="32"/>
        </w:rPr>
      </w:pPr>
    </w:p>
    <w:p w:rsidR="00A33E79" w:rsidRDefault="00A33E79">
      <w:pPr>
        <w:rPr>
          <w:sz w:val="32"/>
          <w:szCs w:val="32"/>
        </w:rPr>
      </w:pPr>
    </w:p>
    <w:p w:rsidR="00A33E79" w:rsidRDefault="00A33E79">
      <w:pPr>
        <w:rPr>
          <w:sz w:val="32"/>
          <w:szCs w:val="32"/>
        </w:rPr>
      </w:pPr>
    </w:p>
    <w:p w:rsidR="00A33E79" w:rsidRDefault="00A33E79">
      <w:pPr>
        <w:jc w:val="center"/>
        <w:outlineLvl w:val="0"/>
        <w:rPr>
          <w:rFonts w:ascii="黑体" w:eastAsia="黑体" w:hAnsi="黑体" w:cs="黑体"/>
          <w:sz w:val="48"/>
          <w:szCs w:val="48"/>
        </w:rPr>
      </w:pPr>
    </w:p>
    <w:p w:rsidR="00A33E79" w:rsidRDefault="00A33E79">
      <w:pPr>
        <w:jc w:val="center"/>
        <w:outlineLvl w:val="0"/>
        <w:rPr>
          <w:rFonts w:ascii="黑体" w:eastAsia="黑体" w:hAnsi="黑体" w:cs="黑体"/>
          <w:sz w:val="48"/>
          <w:szCs w:val="48"/>
        </w:rPr>
      </w:pPr>
    </w:p>
    <w:p w:rsidR="00A33E79" w:rsidRDefault="00A33E79">
      <w:pPr>
        <w:jc w:val="center"/>
        <w:outlineLvl w:val="0"/>
        <w:rPr>
          <w:rFonts w:ascii="黑体" w:eastAsia="黑体" w:hAnsi="黑体" w:cs="黑体"/>
          <w:sz w:val="48"/>
          <w:szCs w:val="48"/>
        </w:rPr>
      </w:pPr>
    </w:p>
    <w:p w:rsidR="00A33E79" w:rsidRDefault="00C0227D">
      <w:pPr>
        <w:ind w:firstLineChars="400" w:firstLine="1920"/>
        <w:outlineLvl w:val="0"/>
        <w:rPr>
          <w:rFonts w:ascii="黑体" w:eastAsia="黑体" w:hAnsi="黑体" w:cs="黑体"/>
          <w:sz w:val="48"/>
          <w:szCs w:val="48"/>
        </w:rPr>
      </w:pPr>
      <w:bookmarkStart w:id="0" w:name="_GoBack"/>
      <w:bookmarkEnd w:id="0"/>
      <w:r>
        <w:rPr>
          <w:rFonts w:ascii="黑体" w:eastAsia="黑体" w:hAnsi="黑体" w:cs="黑体" w:hint="eastAsia"/>
          <w:sz w:val="48"/>
          <w:szCs w:val="48"/>
        </w:rPr>
        <w:t>第三部分</w:t>
      </w:r>
      <w:r>
        <w:rPr>
          <w:rFonts w:ascii="黑体" w:eastAsia="黑体" w:hAnsi="黑体" w:cs="黑体" w:hint="eastAsia"/>
          <w:sz w:val="48"/>
          <w:szCs w:val="48"/>
        </w:rPr>
        <w:t xml:space="preserve">  </w:t>
      </w:r>
      <w:r>
        <w:rPr>
          <w:rFonts w:ascii="黑体" w:eastAsia="黑体" w:hAnsi="黑体" w:cs="黑体" w:hint="eastAsia"/>
          <w:sz w:val="48"/>
          <w:szCs w:val="48"/>
        </w:rPr>
        <w:t>名词解释</w:t>
      </w:r>
    </w:p>
    <w:p w:rsidR="00A33E79" w:rsidRDefault="00A33E79">
      <w:pPr>
        <w:jc w:val="center"/>
        <w:rPr>
          <w:rFonts w:ascii="黑体" w:eastAsia="黑体" w:hAnsi="黑体" w:cs="黑体"/>
          <w:sz w:val="48"/>
          <w:szCs w:val="48"/>
        </w:rPr>
      </w:pPr>
    </w:p>
    <w:p w:rsidR="00A33E79" w:rsidRDefault="00A33E79">
      <w:pPr>
        <w:jc w:val="center"/>
        <w:outlineLvl w:val="0"/>
        <w:rPr>
          <w:rFonts w:ascii="黑体" w:eastAsia="黑体" w:hAnsi="黑体" w:cs="黑体"/>
          <w:sz w:val="48"/>
          <w:szCs w:val="48"/>
        </w:rPr>
        <w:sectPr w:rsidR="00A33E79">
          <w:pgSz w:w="11906" w:h="16838"/>
          <w:pgMar w:top="1440" w:right="1531" w:bottom="1440" w:left="1587" w:header="850" w:footer="992" w:gutter="0"/>
          <w:pgNumType w:fmt="numberInDash"/>
          <w:cols w:space="720"/>
          <w:docGrid w:type="lines" w:linePitch="317"/>
        </w:sectPr>
      </w:pPr>
    </w:p>
    <w:p w:rsidR="00A33E79" w:rsidRDefault="00C0227D">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一、财政拨款收入：单位从同级政府财政部门取得的财政预算资金。</w:t>
      </w:r>
    </w:p>
    <w:p w:rsidR="00A33E79" w:rsidRDefault="00C0227D">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A33E79" w:rsidRDefault="00C0227D">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rsidR="00A33E79" w:rsidRDefault="00C0227D">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A33E79" w:rsidRDefault="00C0227D">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A33E79" w:rsidRDefault="00C0227D">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rsidR="00A33E79" w:rsidRDefault="00C0227D">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rsidR="00A33E79" w:rsidRDefault="00C0227D">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w:t>
      </w:r>
      <w:r>
        <w:rPr>
          <w:rFonts w:ascii="仿宋_GB2312" w:eastAsia="仿宋_GB2312" w:hAnsi="仿宋_GB2312" w:cs="仿宋_GB2312" w:hint="eastAsia"/>
          <w:sz w:val="32"/>
          <w:szCs w:val="32"/>
        </w:rPr>
        <w:t>构正常运转、完成日常工作任务而发生的人员支出和公用支出。</w:t>
      </w:r>
    </w:p>
    <w:p w:rsidR="00A33E79" w:rsidRDefault="00C0227D">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A33E79" w:rsidRDefault="00C0227D">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w:t>
      </w:r>
      <w:r>
        <w:rPr>
          <w:rFonts w:ascii="仿宋_GB2312" w:eastAsia="仿宋_GB2312" w:hAnsi="仿宋_GB2312" w:cs="仿宋_GB2312" w:hint="eastAsia"/>
          <w:sz w:val="32"/>
          <w:szCs w:val="32"/>
        </w:rPr>
        <w:t>接待费反映单位按规定开支的各类公务接待（含外宾接待）支出。</w:t>
      </w:r>
    </w:p>
    <w:p w:rsidR="00A33E79" w:rsidRDefault="00C0227D">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33E79" w:rsidRDefault="00C0227D">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rsidR="00A33E79" w:rsidRDefault="00C0227D">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rsidR="00A33E79" w:rsidRDefault="00C0227D">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rsidR="00A33E79" w:rsidRDefault="00C0227D">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十五、年末结转：本年度或以前年度预算安排，已执行但尚未完成或因客观条件发生变化无法按原计划实施，需延迟到以后年度按有关规定继续使用的资金。</w:t>
      </w:r>
    </w:p>
    <w:p w:rsidR="00A33E79" w:rsidRDefault="00C0227D">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十六、年末结余：本年度或以前年度预算安排，已执行完毕或因客观条件发生变化无法按原预算安排实施，不需要再使用或无法按原预算安排继续使用的资金</w:t>
      </w:r>
    </w:p>
    <w:p w:rsidR="00A33E79" w:rsidRDefault="00A33E79">
      <w:pPr>
        <w:rPr>
          <w:sz w:val="32"/>
          <w:szCs w:val="32"/>
        </w:rPr>
      </w:pPr>
    </w:p>
    <w:sectPr w:rsidR="00A33E79" w:rsidSect="00A33E79">
      <w:pgSz w:w="12240" w:h="15840"/>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E79" w:rsidRDefault="00A33E79" w:rsidP="00A33E79">
      <w:r>
        <w:separator/>
      </w:r>
    </w:p>
  </w:endnote>
  <w:endnote w:type="continuationSeparator" w:id="0">
    <w:p w:rsidR="00A33E79" w:rsidRDefault="00A33E79" w:rsidP="00A33E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隶书">
    <w:altName w:val="微软雅黑"/>
    <w:charset w:val="86"/>
    <w:family w:val="modern"/>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E79" w:rsidRDefault="00A33E79">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filled="f" stroked="f" strokeweight=".5pt">
          <v:textbox style="mso-fit-shape-to-text:t" inset="0,0,0,0">
            <w:txbxContent>
              <w:p w:rsidR="00A33E79" w:rsidRDefault="00A33E79">
                <w:pPr>
                  <w:snapToGrid w:val="0"/>
                  <w:rPr>
                    <w:sz w:val="18"/>
                  </w:rPr>
                </w:pPr>
                <w:r>
                  <w:rPr>
                    <w:rFonts w:hint="eastAsia"/>
                    <w:sz w:val="18"/>
                  </w:rPr>
                  <w:fldChar w:fldCharType="begin"/>
                </w:r>
                <w:r w:rsidR="00C0227D">
                  <w:rPr>
                    <w:rFonts w:hint="eastAsia"/>
                    <w:sz w:val="18"/>
                  </w:rPr>
                  <w:instrText xml:space="preserve"> PAGE  \* MERGEFORMAT </w:instrText>
                </w:r>
                <w:r>
                  <w:rPr>
                    <w:rFonts w:hint="eastAsia"/>
                    <w:sz w:val="18"/>
                  </w:rPr>
                  <w:fldChar w:fldCharType="separate"/>
                </w:r>
                <w:r w:rsidR="00C0227D">
                  <w:rPr>
                    <w:noProof/>
                    <w:sz w:val="18"/>
                  </w:rPr>
                  <w:t>- 2 -</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E79" w:rsidRDefault="00A33E79">
    <w:pPr>
      <w:pStyle w:val="a3"/>
    </w:pPr>
    <w:r>
      <w:pict>
        <v:shapetype id="_x0000_t202" coordsize="21600,21600" o:spt="202" path="m,l,21600r21600,l21600,xe">
          <v:stroke joinstyle="miter"/>
          <v:path gradientshapeok="t" o:connecttype="rect"/>
        </v:shapetype>
        <v:shape id="_x0000_s4100" type="#_x0000_t202" style="position:absolute;margin-left:0;margin-top:0;width:2in;height:2in;z-index:251661312;mso-wrap-style:none;mso-position-horizontal:center;mso-position-horizontal-relative:margin;mso-width-relative:page;mso-height-relative:page" filled="f" stroked="f">
          <v:textbox style="mso-fit-shape-to-text:t" inset="0,0,0,0">
            <w:txbxContent>
              <w:p w:rsidR="00A33E79" w:rsidRDefault="00A33E79">
                <w:pPr>
                  <w:snapToGrid w:val="0"/>
                  <w:rPr>
                    <w:sz w:val="18"/>
                  </w:rPr>
                </w:pPr>
                <w:r>
                  <w:rPr>
                    <w:rFonts w:hint="eastAsia"/>
                    <w:sz w:val="18"/>
                  </w:rPr>
                  <w:fldChar w:fldCharType="begin"/>
                </w:r>
                <w:r w:rsidR="00C0227D">
                  <w:rPr>
                    <w:rFonts w:hint="eastAsia"/>
                    <w:sz w:val="18"/>
                  </w:rPr>
                  <w:instrText xml:space="preserve"> PAGE  \* MERGEFORMAT </w:instrText>
                </w:r>
                <w:r>
                  <w:rPr>
                    <w:rFonts w:hint="eastAsia"/>
                    <w:sz w:val="18"/>
                  </w:rPr>
                  <w:fldChar w:fldCharType="separate"/>
                </w:r>
                <w:r w:rsidR="00C0227D">
                  <w:rPr>
                    <w:sz w:val="18"/>
                  </w:rPr>
                  <w:t xml:space="preserve">- </w:t>
                </w:r>
                <w:r w:rsidR="00C0227D">
                  <w:rPr>
                    <w:sz w:val="18"/>
                  </w:rPr>
                  <w:t>4 -</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E79" w:rsidRDefault="00A33E79">
    <w:pPr>
      <w:pStyle w:val="a3"/>
    </w:pPr>
    <w:r>
      <w:pict>
        <v:shapetype id="_x0000_t202" coordsize="21600,21600" o:spt="202" path="m,l,21600r21600,l21600,xe">
          <v:stroke joinstyle="miter"/>
          <v:path gradientshapeok="t" o:connecttype="rect"/>
        </v:shapetype>
        <v:shape id="_x0000_s4098"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rsidR="00A33E79" w:rsidRDefault="00A33E79">
                <w:pPr>
                  <w:snapToGrid w:val="0"/>
                  <w:rPr>
                    <w:sz w:val="18"/>
                  </w:rPr>
                </w:pPr>
                <w:r>
                  <w:rPr>
                    <w:rFonts w:hint="eastAsia"/>
                    <w:sz w:val="18"/>
                  </w:rPr>
                  <w:fldChar w:fldCharType="begin"/>
                </w:r>
                <w:r w:rsidR="00C0227D">
                  <w:rPr>
                    <w:rFonts w:hint="eastAsia"/>
                    <w:sz w:val="18"/>
                  </w:rPr>
                  <w:instrText xml:space="preserve"> PAGE  \* MERGEFORMAT </w:instrText>
                </w:r>
                <w:r>
                  <w:rPr>
                    <w:rFonts w:hint="eastAsia"/>
                    <w:sz w:val="18"/>
                  </w:rPr>
                  <w:fldChar w:fldCharType="separate"/>
                </w:r>
                <w:r w:rsidR="00C0227D">
                  <w:rPr>
                    <w:noProof/>
                    <w:sz w:val="18"/>
                  </w:rPr>
                  <w:t>13</w:t>
                </w:r>
                <w:r>
                  <w:rPr>
                    <w:rFonts w:hint="eastAsia"/>
                    <w:sz w:val="18"/>
                  </w:rPr>
                  <w:fldChar w:fldCharType="end"/>
                </w:r>
              </w:p>
            </w:txbxContent>
          </v:textbox>
          <w10:wrap anchorx="margin"/>
        </v:shape>
      </w:pict>
    </w:r>
    <w:r>
      <w:pict>
        <v:shape id="_x0000_s4099"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A33E79" w:rsidRDefault="00A33E79"/>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E79" w:rsidRDefault="00A33E79" w:rsidP="00A33E79">
      <w:r>
        <w:separator/>
      </w:r>
    </w:p>
  </w:footnote>
  <w:footnote w:type="continuationSeparator" w:id="0">
    <w:p w:rsidR="00A33E79" w:rsidRDefault="00A33E79" w:rsidP="00A33E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E79" w:rsidRDefault="00A33E79">
    <w:pPr>
      <w:pStyle w:val="a4"/>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E79" w:rsidRDefault="00A33E79">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4A4022"/>
    <w:multiLevelType w:val="singleLevel"/>
    <w:tmpl w:val="4F4A4022"/>
    <w:lvl w:ilvl="0">
      <w:start w:val="2"/>
      <w:numFmt w:val="decimal"/>
      <w:suff w:val="nothing"/>
      <w:lvlText w:val="%1．"/>
      <w:lvlJc w:val="left"/>
    </w:lvl>
  </w:abstractNum>
  <w:abstractNum w:abstractNumId="1">
    <w:nsid w:val="5971BE17"/>
    <w:multiLevelType w:val="singleLevel"/>
    <w:tmpl w:val="5971BE17"/>
    <w:lvl w:ilvl="0">
      <w:start w:val="1"/>
      <w:numFmt w:val="chineseCounting"/>
      <w:suff w:val="nothing"/>
      <w:lvlText w:val="%1、"/>
      <w:lvlJc w:val="left"/>
      <w:rPr>
        <w:rFonts w:cs="Times New Roman"/>
      </w:rPr>
    </w:lvl>
  </w:abstractNum>
  <w:abstractNum w:abstractNumId="2">
    <w:nsid w:val="7187101E"/>
    <w:multiLevelType w:val="singleLevel"/>
    <w:tmpl w:val="7187101E"/>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D7DD1"/>
    <w:rsid w:val="00172A27"/>
    <w:rsid w:val="001E6FE8"/>
    <w:rsid w:val="002973CD"/>
    <w:rsid w:val="00506066"/>
    <w:rsid w:val="00A33E79"/>
    <w:rsid w:val="00C0227D"/>
    <w:rsid w:val="00F00DA6"/>
    <w:rsid w:val="06341AAB"/>
    <w:rsid w:val="0B336A79"/>
    <w:rsid w:val="0E50178B"/>
    <w:rsid w:val="13A77A70"/>
    <w:rsid w:val="1C3024AB"/>
    <w:rsid w:val="20E70022"/>
    <w:rsid w:val="229C4B66"/>
    <w:rsid w:val="294B1C41"/>
    <w:rsid w:val="2D6F3D85"/>
    <w:rsid w:val="3D504542"/>
    <w:rsid w:val="3EC465D2"/>
    <w:rsid w:val="40FB25FC"/>
    <w:rsid w:val="40FD3123"/>
    <w:rsid w:val="42AB210D"/>
    <w:rsid w:val="4A772225"/>
    <w:rsid w:val="4B994209"/>
    <w:rsid w:val="4E1858F6"/>
    <w:rsid w:val="52BE132F"/>
    <w:rsid w:val="5B8367AC"/>
    <w:rsid w:val="5BBB7D97"/>
    <w:rsid w:val="639F6F08"/>
    <w:rsid w:val="63D5527F"/>
    <w:rsid w:val="66876438"/>
    <w:rsid w:val="68CB3735"/>
    <w:rsid w:val="729033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unhideWhenUsed="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3E79"/>
    <w:pPr>
      <w:jc w:val="both"/>
    </w:pPr>
    <w:rPr>
      <w:rFonts w:asciiTheme="minorHAnsi" w:hAnsiTheme="minorHAnsi" w:cstheme="minorBidi"/>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rsid w:val="00A33E79"/>
    <w:pPr>
      <w:tabs>
        <w:tab w:val="center" w:pos="4153"/>
        <w:tab w:val="right" w:pos="8306"/>
      </w:tabs>
      <w:snapToGrid w:val="0"/>
      <w:jc w:val="left"/>
    </w:pPr>
    <w:rPr>
      <w:sz w:val="18"/>
      <w:szCs w:val="18"/>
    </w:rPr>
  </w:style>
  <w:style w:type="paragraph" w:styleId="a4">
    <w:name w:val="header"/>
    <w:basedOn w:val="a"/>
    <w:uiPriority w:val="99"/>
    <w:unhideWhenUsed/>
    <w:rsid w:val="00A33E79"/>
    <w:pPr>
      <w:pBdr>
        <w:bottom w:val="single" w:sz="6" w:space="1" w:color="auto"/>
      </w:pBdr>
      <w:tabs>
        <w:tab w:val="center" w:pos="4153"/>
        <w:tab w:val="right" w:pos="8306"/>
      </w:tabs>
      <w:snapToGrid w:val="0"/>
      <w:jc w:val="center"/>
    </w:pPr>
    <w:rPr>
      <w:sz w:val="18"/>
      <w:szCs w:val="18"/>
    </w:rPr>
  </w:style>
  <w:style w:type="character" w:customStyle="1" w:styleId="20">
    <w:name w:val="20"/>
    <w:basedOn w:val="a0"/>
    <w:qFormat/>
    <w:rsid w:val="00A33E79"/>
    <w:rPr>
      <w:rFonts w:ascii="Times New Roman" w:eastAsia="楷体_GB2312" w:cs="楷体_GB2312" w:hint="default"/>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3474</Words>
  <Characters>405</Characters>
  <Application>Microsoft Office Word</Application>
  <DocSecurity>0</DocSecurity>
  <Lines>3</Lines>
  <Paragraphs>7</Paragraphs>
  <ScaleCrop>false</ScaleCrop>
  <Company/>
  <LinksUpToDate>false</LinksUpToDate>
  <CharactersWithSpaces>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2021-08-26T01:54:00Z</dcterms:created>
  <dcterms:modified xsi:type="dcterms:W3CDTF">2021-09-26T01:08:00Z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