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三门峡市城乡一体化示范区人力资源部</w:t>
      </w:r>
    </w:p>
    <w:p w14:paraId="4D3C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关于发放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重点企业信息采集人员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补贴的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</w:p>
    <w:p w14:paraId="5D57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D4F3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" w:eastAsia="zh-CN"/>
        </w:rPr>
        <w:t>根据《关于强化部分减负稳岗扩就业政策措施的通知》（三人社〔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" w:eastAsia="zh-CN"/>
        </w:rPr>
        <w:t>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>28号）的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2024年8月至2025年12月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应发放的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宝武铝业科技有限公司、三门峡戴卡轮毂制造有限公司、三门峡电熔刚玉有限责任公司、河南锦路路桥建设有限公司、三门峡中原精密有限公司、三门峡宏鑫新材料科技有限公司、三门峡化工机械有限公司7家企业信息采集补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11900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元（壹万壹仟玖佰元整）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6E406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公示期为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2026年6月8日至2026年6月15日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，公示期间接受社会监督。如有异议，请与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区人力资源部社保科联系。</w:t>
      </w:r>
    </w:p>
    <w:p w14:paraId="780A6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联系电话:0398-2751039</w:t>
      </w:r>
    </w:p>
    <w:p w14:paraId="06982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附件: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重点企业信息采集人员补贴发放表</w:t>
      </w:r>
    </w:p>
    <w:p w14:paraId="58ABA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EC7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0" w:leftChars="1976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三门峡市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城乡一体化示范区人力资源部</w:t>
      </w:r>
    </w:p>
    <w:p w14:paraId="45B90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ODVmMDJkMjYwNGRiYmQzNzRiYzMwNTQ0NzM0NjUifQ=="/>
  </w:docVars>
  <w:rsids>
    <w:rsidRoot w:val="00000000"/>
    <w:rsid w:val="04EF6AD8"/>
    <w:rsid w:val="0A4B6EAA"/>
    <w:rsid w:val="0D1D2BA0"/>
    <w:rsid w:val="0DEA1535"/>
    <w:rsid w:val="11900EF4"/>
    <w:rsid w:val="13A677E1"/>
    <w:rsid w:val="15FD3F96"/>
    <w:rsid w:val="18E86D07"/>
    <w:rsid w:val="1BAA0506"/>
    <w:rsid w:val="324C3E11"/>
    <w:rsid w:val="3AD62FFE"/>
    <w:rsid w:val="3EE867AA"/>
    <w:rsid w:val="44E62116"/>
    <w:rsid w:val="557B048B"/>
    <w:rsid w:val="56785C3A"/>
    <w:rsid w:val="5FBC71EA"/>
    <w:rsid w:val="657A5B0D"/>
    <w:rsid w:val="6DEF3DE3"/>
    <w:rsid w:val="6F567C58"/>
    <w:rsid w:val="6FDF206B"/>
    <w:rsid w:val="71885F66"/>
    <w:rsid w:val="D9FFE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413</Characters>
  <Lines>0</Lines>
  <Paragraphs>0</Paragraphs>
  <TotalTime>373</TotalTime>
  <ScaleCrop>false</ScaleCrop>
  <LinksUpToDate>false</LinksUpToDate>
  <CharactersWithSpaces>416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2023-09-08T19:02:00Z</dcterms:created>
  <dc:creator>人社局</dc:creator>
  <cp:lastModifiedBy>pc</cp:lastModifiedBy>
  <dcterms:modified xsi:type="dcterms:W3CDTF">2026-06-08T15:11:03Z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283FA494BF7E42F1BB6B1C66A5E4DDF1_12</vt:lpwstr>
  </property>
</Properties>
</file>